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pPr w:leftFromText="180" w:rightFromText="180" w:vertAnchor="text" w:horzAnchor="margin" w:tblpY="6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4608"/>
      </w:tblGrid>
      <w:tr w:rsidR="00BE0779" w:rsidRPr="006744BF" w:rsidTr="00693EA8">
        <w:trPr>
          <w:trHeight w:val="1686"/>
        </w:trPr>
        <w:tc>
          <w:tcPr>
            <w:tcW w:w="4361" w:type="dxa"/>
          </w:tcPr>
          <w:p w:rsidR="00693EA8" w:rsidRPr="006744BF" w:rsidRDefault="00BE0779" w:rsidP="00693EA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3485071" cy="1735738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 202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927" cy="178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left w:val="nil"/>
            </w:tcBorders>
          </w:tcPr>
          <w:p w:rsidR="00693EA8" w:rsidRPr="006744BF" w:rsidRDefault="00693EA8" w:rsidP="0098415B">
            <w:pPr>
              <w:pStyle w:val="r1"/>
              <w:spacing w:line="276" w:lineRule="auto"/>
              <w:ind w:firstLine="1447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4BF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693EA8" w:rsidRPr="006744BF" w:rsidRDefault="00693EA8" w:rsidP="0098415B">
            <w:pPr>
              <w:pStyle w:val="r1"/>
              <w:spacing w:line="276" w:lineRule="auto"/>
              <w:jc w:val="lef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4BF">
              <w:rPr>
                <w:rFonts w:ascii="Times New Roman" w:hAnsi="Times New Roman" w:cs="Times New Roman"/>
                <w:sz w:val="28"/>
                <w:szCs w:val="28"/>
              </w:rPr>
              <w:t>Председатель экспертной группы</w:t>
            </w:r>
          </w:p>
          <w:p w:rsidR="00693EA8" w:rsidRPr="006744BF" w:rsidRDefault="0098415B" w:rsidP="0098415B">
            <w:pPr>
              <w:pStyle w:val="r1"/>
              <w:spacing w:line="276" w:lineRule="auto"/>
              <w:jc w:val="lef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="00693EA8" w:rsidRPr="006744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24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3EA8" w:rsidRPr="006744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9241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93EA8" w:rsidRPr="006744B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92418">
              <w:rPr>
                <w:rFonts w:ascii="Times New Roman" w:hAnsi="Times New Roman" w:cs="Times New Roman"/>
                <w:sz w:val="28"/>
                <w:szCs w:val="28"/>
              </w:rPr>
              <w:t>Поляков</w:t>
            </w:r>
          </w:p>
          <w:p w:rsidR="00693EA8" w:rsidRPr="006744BF" w:rsidRDefault="00693EA8" w:rsidP="00BE0779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  <w:r w:rsidRPr="006744B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 w:bidi="ar-SA"/>
              </w:rPr>
              <w:t>«____» _______________    20</w:t>
            </w:r>
            <w:r w:rsidR="00900C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 w:bidi="ar-SA"/>
              </w:rPr>
              <w:t>2</w:t>
            </w:r>
            <w:r w:rsidR="003C363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 w:bidi="ar-SA"/>
              </w:rPr>
              <w:t>2</w:t>
            </w:r>
            <w:r w:rsidRPr="006744B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 w:bidi="ar-SA"/>
              </w:rPr>
              <w:t xml:space="preserve"> г</w:t>
            </w:r>
            <w:r w:rsidR="00900C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 w:bidi="ar-SA"/>
              </w:rPr>
              <w:t>.</w:t>
            </w:r>
          </w:p>
        </w:tc>
      </w:tr>
    </w:tbl>
    <w:p w:rsidR="00693EA8" w:rsidRPr="00665885" w:rsidRDefault="00693EA8" w:rsidP="00693EA8">
      <w:pPr>
        <w:pStyle w:val="a3"/>
        <w:jc w:val="center"/>
        <w:rPr>
          <w:rFonts w:ascii="Times New Roman" w:hAnsi="Times New Roman"/>
          <w:b/>
          <w:sz w:val="56"/>
          <w:szCs w:val="56"/>
        </w:rPr>
      </w:pPr>
      <w:r w:rsidRPr="001469E4">
        <w:rPr>
          <w:rFonts w:ascii="Times New Roman" w:hAnsi="Times New Roman"/>
          <w:b/>
          <w:sz w:val="56"/>
          <w:szCs w:val="56"/>
        </w:rPr>
        <w:t>Конкурсное задание</w:t>
      </w:r>
    </w:p>
    <w:p w:rsidR="00693EA8" w:rsidRPr="0098415B" w:rsidRDefault="00693EA8" w:rsidP="00693EA8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8415B">
        <w:rPr>
          <w:rFonts w:ascii="Times New Roman" w:hAnsi="Times New Roman"/>
          <w:b/>
          <w:sz w:val="40"/>
          <w:szCs w:val="40"/>
        </w:rPr>
        <w:t>Укрупненная группа специальностей 15.00.00 Машиностроение среднего профессионального                  образования</w:t>
      </w:r>
    </w:p>
    <w:p w:rsidR="00693EA8" w:rsidRPr="0098415B" w:rsidRDefault="00084377" w:rsidP="00693EA8">
      <w:pPr>
        <w:spacing w:line="240" w:lineRule="auto"/>
        <w:jc w:val="center"/>
        <w:rPr>
          <w:rFonts w:ascii="Times New Roman" w:eastAsia="Malgun Gothic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Вариант </w:t>
      </w:r>
    </w:p>
    <w:p w:rsidR="00693EA8" w:rsidRPr="006744BF" w:rsidRDefault="00693EA8" w:rsidP="0098415B">
      <w:pPr>
        <w:rPr>
          <w:rFonts w:ascii="Times New Roman" w:eastAsia="Malgun Gothic" w:hAnsi="Times New Roman"/>
          <w:b/>
          <w:sz w:val="28"/>
          <w:szCs w:val="28"/>
        </w:rPr>
      </w:pPr>
      <w:r w:rsidRPr="006744BF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Конкурсное задание включает в себя следующие </w:t>
      </w:r>
      <w:r w:rsidR="000A4FE5" w:rsidRPr="006744BF">
        <w:rPr>
          <w:rFonts w:ascii="Times New Roman" w:hAnsi="Times New Roman"/>
          <w:noProof/>
          <w:color w:val="000000" w:themeColor="text1"/>
          <w:sz w:val="28"/>
          <w:szCs w:val="28"/>
        </w:rPr>
        <w:t>разделы:</w:t>
      </w:r>
      <w:r w:rsidR="000A4FE5" w:rsidRPr="006744BF">
        <w:rPr>
          <w:rFonts w:ascii="Times New Roman" w:eastAsia="Malgun Gothic" w:hAnsi="Times New Roman"/>
          <w:sz w:val="28"/>
          <w:szCs w:val="28"/>
        </w:rPr>
        <w:t xml:space="preserve"> Введение</w:t>
      </w:r>
    </w:p>
    <w:p w:rsidR="00693EA8" w:rsidRPr="006744BF" w:rsidRDefault="00693EA8" w:rsidP="00693EA8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6744BF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93EA8" w:rsidRPr="006744BF" w:rsidRDefault="00693EA8" w:rsidP="00693EA8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6744BF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93EA8" w:rsidRPr="006744BF" w:rsidRDefault="00693EA8" w:rsidP="00693EA8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6744BF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93EA8" w:rsidRPr="006744BF" w:rsidRDefault="00693EA8" w:rsidP="00693EA8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6744BF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93EA8" w:rsidRPr="006744BF" w:rsidRDefault="00693EA8" w:rsidP="00693EA8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93EA8" w:rsidRPr="006744BF" w:rsidRDefault="00693EA8" w:rsidP="00693EA8">
      <w:pPr>
        <w:rPr>
          <w:rFonts w:ascii="Times New Roman" w:hAnsi="Times New Roman"/>
          <w:noProof/>
          <w:color w:val="FF0000"/>
          <w:sz w:val="28"/>
          <w:szCs w:val="28"/>
        </w:rPr>
      </w:pPr>
      <w:r w:rsidRPr="006744BF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Pr="006744BF">
        <w:rPr>
          <w:rFonts w:ascii="Times New Roman" w:hAnsi="Times New Roman"/>
          <w:noProof/>
          <w:color w:val="4F81BD" w:themeColor="accent1"/>
          <w:sz w:val="28"/>
          <w:szCs w:val="28"/>
        </w:rPr>
        <w:t xml:space="preserve"> </w:t>
      </w:r>
      <w:r w:rsidRPr="006744BF">
        <w:rPr>
          <w:rFonts w:ascii="Times New Roman" w:hAnsi="Times New Roman"/>
          <w:noProof/>
          <w:sz w:val="28"/>
          <w:szCs w:val="28"/>
        </w:rPr>
        <w:t xml:space="preserve">5,0 </w:t>
      </w:r>
      <w:r w:rsidRPr="006744BF">
        <w:rPr>
          <w:rFonts w:ascii="Times New Roman" w:hAnsi="Times New Roman"/>
          <w:noProof/>
          <w:color w:val="000000" w:themeColor="text1"/>
          <w:sz w:val="28"/>
          <w:szCs w:val="28"/>
        </w:rPr>
        <w:t>ч.</w:t>
      </w:r>
    </w:p>
    <w:p w:rsidR="00693EA8" w:rsidRDefault="00693EA8" w:rsidP="00693EA8">
      <w:pPr>
        <w:pStyle w:val="Docsubtitle2"/>
        <w:rPr>
          <w:rFonts w:ascii="Times New Roman" w:hAnsi="Times New Roman" w:cs="Times New Roman"/>
          <w:lang w:val="ru-RU"/>
        </w:rPr>
      </w:pPr>
      <w:r w:rsidRPr="006744BF">
        <w:rPr>
          <w:rFonts w:ascii="Times New Roman" w:hAnsi="Times New Roman" w:cs="Times New Roman"/>
          <w:lang w:val="ru-RU"/>
        </w:rPr>
        <w:t xml:space="preserve">Разработано экспертами: </w:t>
      </w:r>
    </w:p>
    <w:p w:rsidR="00892418" w:rsidRPr="00892418" w:rsidRDefault="00892418" w:rsidP="0098415B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892418">
        <w:rPr>
          <w:rFonts w:ascii="Times New Roman" w:eastAsia="Times New Roman" w:hAnsi="Times New Roman" w:cs="Times New Roman"/>
          <w:lang w:val="ru-RU" w:eastAsia="ru-RU"/>
        </w:rPr>
        <w:t>Поляков С.Л, Заместитель декана по научной и инновационной работе ФГАОУ ВО «Санкт-Петербургский государственный университет аэрокосмического приборостроения» факультет СПО</w:t>
      </w:r>
      <w:r>
        <w:rPr>
          <w:rFonts w:ascii="Times New Roman" w:eastAsia="Times New Roman" w:hAnsi="Times New Roman" w:cs="Times New Roman"/>
          <w:lang w:val="ru-RU" w:eastAsia="ru-RU"/>
        </w:rPr>
        <w:t>;</w:t>
      </w:r>
    </w:p>
    <w:p w:rsidR="00892418" w:rsidRPr="003C3636" w:rsidRDefault="003C3636" w:rsidP="0098415B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3C3636">
        <w:rPr>
          <w:rFonts w:ascii="Times New Roman" w:eastAsia="Times New Roman" w:hAnsi="Times New Roman" w:cs="Times New Roman"/>
          <w:szCs w:val="24"/>
          <w:lang w:val="ru-RU" w:eastAsia="ru-RU"/>
        </w:rPr>
        <w:t>Буцикин К.Б</w:t>
      </w:r>
      <w:r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  <w:r w:rsidR="00892418" w:rsidRPr="003C3636">
        <w:rPr>
          <w:rFonts w:ascii="Times New Roman" w:eastAsia="Times New Roman" w:hAnsi="Times New Roman" w:cs="Times New Roman"/>
          <w:szCs w:val="24"/>
          <w:lang w:val="ru-RU" w:eastAsia="ru-RU"/>
        </w:rPr>
        <w:t>,</w:t>
      </w:r>
      <w:r w:rsidR="00892418" w:rsidRPr="003C3636">
        <w:rPr>
          <w:rFonts w:ascii="Times New Roman" w:eastAsia="Times New Roman" w:hAnsi="Times New Roman" w:cs="Times New Roman"/>
          <w:sz w:val="32"/>
          <w:lang w:val="ru-RU" w:eastAsia="ru-RU"/>
        </w:rPr>
        <w:t xml:space="preserve"> </w:t>
      </w:r>
      <w:r w:rsidRPr="00E2584E">
        <w:rPr>
          <w:rFonts w:ascii="Times New Roman" w:eastAsia="Times New Roman" w:hAnsi="Times New Roman" w:cs="Times New Roman"/>
          <w:szCs w:val="24"/>
          <w:lang w:val="ru-RU" w:eastAsia="ru-RU"/>
        </w:rPr>
        <w:t>АО</w:t>
      </w:r>
      <w:r w:rsidRPr="003C36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C3636">
        <w:rPr>
          <w:rFonts w:ascii="Times New Roman" w:eastAsia="Times New Roman" w:hAnsi="Times New Roman" w:cs="Times New Roman"/>
          <w:lang w:val="ru-RU" w:eastAsia="ru-RU"/>
        </w:rPr>
        <w:t>«ОДК-Климов» Ведущий инженер-технолог</w:t>
      </w:r>
      <w:r w:rsidR="00892418" w:rsidRPr="003C3636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693EA8" w:rsidRPr="00892418" w:rsidRDefault="003C3636" w:rsidP="003C3636">
      <w:pPr>
        <w:spacing w:after="0" w:line="276" w:lineRule="atLeast"/>
        <w:rPr>
          <w:rFonts w:ascii="Times New Roman" w:hAnsi="Times New Roman"/>
        </w:rPr>
      </w:pPr>
      <w:proofErr w:type="spellStart"/>
      <w:r w:rsidRPr="003C3636">
        <w:rPr>
          <w:rFonts w:ascii="Times New Roman" w:hAnsi="Times New Roman"/>
          <w:sz w:val="28"/>
          <w:szCs w:val="24"/>
        </w:rPr>
        <w:t>Корепанов</w:t>
      </w:r>
      <w:proofErr w:type="spellEnd"/>
      <w:r w:rsidRPr="008924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Д.Д</w:t>
      </w:r>
      <w:r w:rsidR="00892418" w:rsidRPr="00892418">
        <w:rPr>
          <w:rFonts w:ascii="Times New Roman" w:hAnsi="Times New Roman"/>
          <w:sz w:val="28"/>
          <w:szCs w:val="28"/>
        </w:rPr>
        <w:t xml:space="preserve">., </w:t>
      </w:r>
      <w:r w:rsidR="00E2584E" w:rsidRPr="00E2584E">
        <w:rPr>
          <w:rFonts w:ascii="Times New Roman" w:hAnsi="Times New Roman"/>
          <w:sz w:val="28"/>
          <w:szCs w:val="24"/>
        </w:rPr>
        <w:t>АО</w:t>
      </w:r>
      <w:r w:rsidR="00E2584E" w:rsidRPr="003C3636">
        <w:rPr>
          <w:rFonts w:ascii="Times New Roman" w:hAnsi="Times New Roman"/>
          <w:sz w:val="28"/>
          <w:szCs w:val="28"/>
        </w:rPr>
        <w:t xml:space="preserve"> </w:t>
      </w:r>
      <w:r w:rsidRPr="003C3636">
        <w:rPr>
          <w:rFonts w:ascii="Times New Roman" w:hAnsi="Times New Roman"/>
          <w:sz w:val="28"/>
          <w:szCs w:val="28"/>
        </w:rPr>
        <w:t>«ОДК-Климов» Ведущий инженер-технолог</w:t>
      </w:r>
      <w:r w:rsidR="0098415B" w:rsidRPr="00892418">
        <w:rPr>
          <w:rFonts w:ascii="Times New Roman" w:hAnsi="Times New Roman"/>
        </w:rPr>
        <w:t>.</w:t>
      </w:r>
      <w:r w:rsidR="00900C6D" w:rsidRPr="00892418">
        <w:rPr>
          <w:rFonts w:ascii="Times New Roman" w:hAnsi="Times New Roman"/>
        </w:rPr>
        <w:t xml:space="preserve"> </w:t>
      </w:r>
    </w:p>
    <w:p w:rsidR="00892418" w:rsidRDefault="00892418" w:rsidP="000A4FE5">
      <w:pPr>
        <w:pStyle w:val="Docsubtitle2"/>
        <w:jc w:val="center"/>
        <w:rPr>
          <w:rFonts w:ascii="Times New Roman" w:hAnsi="Times New Roman" w:cs="Times New Roman"/>
          <w:lang w:val="ru-RU"/>
        </w:rPr>
      </w:pPr>
    </w:p>
    <w:p w:rsidR="00892418" w:rsidRDefault="00892418" w:rsidP="000A4FE5">
      <w:pPr>
        <w:pStyle w:val="Docsubtitle2"/>
        <w:jc w:val="center"/>
        <w:rPr>
          <w:rFonts w:ascii="Times New Roman" w:hAnsi="Times New Roman" w:cs="Times New Roman"/>
          <w:lang w:val="ru-RU"/>
        </w:rPr>
      </w:pPr>
    </w:p>
    <w:p w:rsidR="00892418" w:rsidRDefault="00892418" w:rsidP="000A4FE5">
      <w:pPr>
        <w:pStyle w:val="Docsubtitle2"/>
        <w:jc w:val="center"/>
        <w:rPr>
          <w:rFonts w:ascii="Times New Roman" w:hAnsi="Times New Roman" w:cs="Times New Roman"/>
          <w:lang w:val="ru-RU"/>
        </w:rPr>
      </w:pPr>
    </w:p>
    <w:p w:rsidR="00892418" w:rsidRDefault="00892418" w:rsidP="000A4FE5">
      <w:pPr>
        <w:pStyle w:val="Docsubtitle2"/>
        <w:jc w:val="center"/>
        <w:rPr>
          <w:rFonts w:ascii="Times New Roman" w:hAnsi="Times New Roman" w:cs="Times New Roman"/>
          <w:lang w:val="ru-RU"/>
        </w:rPr>
      </w:pPr>
    </w:p>
    <w:p w:rsidR="00892418" w:rsidRDefault="00892418" w:rsidP="000A4FE5">
      <w:pPr>
        <w:pStyle w:val="Docsubtitle2"/>
        <w:jc w:val="center"/>
        <w:rPr>
          <w:rFonts w:ascii="Times New Roman" w:hAnsi="Times New Roman" w:cs="Times New Roman"/>
          <w:lang w:val="ru-RU"/>
        </w:rPr>
      </w:pPr>
    </w:p>
    <w:p w:rsidR="00892418" w:rsidRDefault="00892418" w:rsidP="000A4FE5">
      <w:pPr>
        <w:pStyle w:val="Docsubtitle2"/>
        <w:jc w:val="center"/>
        <w:rPr>
          <w:rFonts w:ascii="Times New Roman" w:hAnsi="Times New Roman" w:cs="Times New Roman"/>
          <w:lang w:val="ru-RU"/>
        </w:rPr>
      </w:pPr>
    </w:p>
    <w:p w:rsidR="00892418" w:rsidRDefault="00892418" w:rsidP="000A4FE5">
      <w:pPr>
        <w:pStyle w:val="Docsubtitle2"/>
        <w:jc w:val="center"/>
        <w:rPr>
          <w:rFonts w:ascii="Times New Roman" w:hAnsi="Times New Roman" w:cs="Times New Roman"/>
          <w:lang w:val="ru-RU"/>
        </w:rPr>
      </w:pPr>
    </w:p>
    <w:p w:rsidR="00892418" w:rsidRDefault="00892418" w:rsidP="000A4FE5">
      <w:pPr>
        <w:pStyle w:val="Docsubtitle2"/>
        <w:jc w:val="center"/>
        <w:rPr>
          <w:rFonts w:ascii="Times New Roman" w:hAnsi="Times New Roman" w:cs="Times New Roman"/>
          <w:lang w:val="ru-RU"/>
        </w:rPr>
      </w:pPr>
    </w:p>
    <w:p w:rsidR="00693EA8" w:rsidRPr="006744BF" w:rsidRDefault="000A4FE5" w:rsidP="000A4FE5">
      <w:pPr>
        <w:pStyle w:val="Docsubtitle2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/>
      </w:r>
      <w:r w:rsidR="00693EA8" w:rsidRPr="006744BF">
        <w:rPr>
          <w:rFonts w:ascii="Times New Roman" w:hAnsi="Times New Roman" w:cs="Times New Roman"/>
          <w:lang w:val="ru-RU"/>
        </w:rPr>
        <w:t xml:space="preserve">   Санкт-Петербург, 20</w:t>
      </w:r>
      <w:r w:rsidR="00900C6D">
        <w:rPr>
          <w:rFonts w:ascii="Times New Roman" w:hAnsi="Times New Roman" w:cs="Times New Roman"/>
          <w:lang w:val="ru-RU"/>
        </w:rPr>
        <w:t>2</w:t>
      </w:r>
      <w:r w:rsidR="003C3636">
        <w:rPr>
          <w:rFonts w:ascii="Times New Roman" w:hAnsi="Times New Roman" w:cs="Times New Roman"/>
          <w:lang w:val="ru-RU"/>
        </w:rPr>
        <w:t>2</w:t>
      </w:r>
      <w:r w:rsidR="00693EA8" w:rsidRPr="006744BF">
        <w:rPr>
          <w:rFonts w:ascii="Times New Roman" w:hAnsi="Times New Roman" w:cs="Times New Roman"/>
          <w:lang w:val="ru-RU"/>
        </w:rPr>
        <w:t xml:space="preserve"> г.</w:t>
      </w:r>
    </w:p>
    <w:p w:rsidR="00BF6513" w:rsidRPr="001469E4" w:rsidRDefault="00693EA8" w:rsidP="00A167AE">
      <w:pPr>
        <w:spacing w:after="0" w:line="240" w:lineRule="auto"/>
        <w:jc w:val="center"/>
        <w:rPr>
          <w:rFonts w:ascii="Times New Roman" w:hAnsi="Times New Roman"/>
          <w:i/>
          <w:sz w:val="28"/>
        </w:rPr>
      </w:pPr>
      <w:r w:rsidRPr="006744BF">
        <w:rPr>
          <w:rFonts w:ascii="Times New Roman" w:hAnsi="Times New Roman"/>
          <w:noProof/>
          <w:color w:val="FF0000"/>
          <w:sz w:val="28"/>
          <w:szCs w:val="28"/>
        </w:rPr>
        <w:br w:type="page"/>
      </w:r>
      <w:r w:rsidR="00052533">
        <w:rPr>
          <w:rFonts w:ascii="Times New Roman" w:hAnsi="Times New Roman"/>
          <w:sz w:val="28"/>
        </w:rPr>
        <w:lastRenderedPageBreak/>
        <w:t xml:space="preserve">1. </w:t>
      </w:r>
      <w:r w:rsidR="00BF6513" w:rsidRPr="001469E4">
        <w:rPr>
          <w:rFonts w:ascii="Times New Roman" w:hAnsi="Times New Roman"/>
          <w:sz w:val="28"/>
        </w:rPr>
        <w:t>ВВЕДЕНИЕ</w:t>
      </w:r>
    </w:p>
    <w:p w:rsidR="00BF6513" w:rsidRPr="001469E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A167AE" w:rsidRDefault="00BF6513" w:rsidP="00C63EFE">
      <w:pPr>
        <w:pStyle w:val="a5"/>
        <w:numPr>
          <w:ilvl w:val="1"/>
          <w:numId w:val="11"/>
        </w:numPr>
        <w:spacing w:after="0"/>
        <w:ind w:left="1134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Название и описание профессиональной компетенции</w:t>
      </w:r>
      <w:r w:rsidR="008C0984" w:rsidRPr="00A167AE">
        <w:rPr>
          <w:rFonts w:ascii="Times New Roman" w:hAnsi="Times New Roman"/>
          <w:sz w:val="28"/>
          <w:szCs w:val="28"/>
        </w:rPr>
        <w:t>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1.1.1 Для специальности 15.02.04 Специальные машины и устройства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Конструирование и проектирование систем вооружения.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1.1. Участвовать в разработке конструкторской документации, ее оформлении и внесении изменений на всех стадиях технической подготовки производства.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1.2. Участвовать в проектировании систем вооружения с оценкой экономической эффективности производства.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1.3. Участвовать в испытаниях, контроле систем вооружения на стадии конструкторской подготовки и оценивать надежность систем вооружения при эксплуатации.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1.4. Участвовать в оценке технологичности систем вооружения и отработке конструкции на технологичность.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Организация производственно-технологической деятельности по ремонту, техническому обслуживанию, контролю и испытаниям систем вооружения.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2.1. Осуществлять сборку-разборку и техническое обслуживание систем вооружения.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2.2. Участвовать в контроле, испытаниях и ремонте систем вооружения на стадии эксплуатации.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2.3. Оформлять все виды документации в ходе контроля испытаний и ремонта.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Разработка и внедрение технологических процессов производства систем вооружения.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3.1. Участвовать в разработке и внедрении технологических процессов производства систем вооружения.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3.2. Выбирать оборудование и стандартную технологическую оснастку для технологических процессов производства систем вооружения.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3.3. Участвовать в проектировании специальной технологической оснастки для технологических процессов, с оформлением соответствующей технической документации.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3.4. Назначать и рассчитывать оптимальные режимы резания и нормы времени для технологических процессов производства систем вооружения.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3.5. Оформлять комплект технологической документации на технологические процессы производства систем вооружения.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Организация деятельности производственного подразделения (участка) и управление им.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lastRenderedPageBreak/>
        <w:t>ПК 4.1. Участвовать в планировании работы производственного подразделения.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4.2. Организовывать работу производственного подразделения.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4.3. Руководить работой производственного подразделения.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4.4. Анализировать процесс и результаты деятельности подразделения, оценивать эффективность производственной деятельности.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Освоение и использование программного обеспечения отрасли.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5.1. Освоение программного обеспечения отрасли (по направлениям подготовки).</w:t>
      </w:r>
    </w:p>
    <w:p w:rsidR="00A167AE" w:rsidRPr="00A167AE" w:rsidRDefault="00A167AE" w:rsidP="00A167AE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A167AE">
        <w:rPr>
          <w:rFonts w:ascii="Times New Roman" w:hAnsi="Times New Roman"/>
          <w:sz w:val="28"/>
          <w:szCs w:val="28"/>
        </w:rPr>
        <w:t>ПК 5.2. Практическое использование программного обеспечения отрасли.</w:t>
      </w:r>
    </w:p>
    <w:p w:rsidR="00A167AE" w:rsidRPr="009852E7" w:rsidRDefault="00A167AE" w:rsidP="00A167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852E7">
        <w:rPr>
          <w:rFonts w:ascii="Times New Roman" w:hAnsi="Times New Roman"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>2</w:t>
      </w:r>
      <w:r w:rsidRPr="009852E7">
        <w:rPr>
          <w:rFonts w:ascii="Times New Roman" w:hAnsi="Times New Roman"/>
          <w:sz w:val="28"/>
          <w:szCs w:val="28"/>
        </w:rPr>
        <w:t xml:space="preserve"> Для специальности 15.02.08 Технология машиностроения:</w:t>
      </w:r>
    </w:p>
    <w:p w:rsidR="00BF6513" w:rsidRPr="001469E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 xml:space="preserve">Название профессиональной </w:t>
      </w:r>
      <w:r w:rsidR="00A167AE" w:rsidRPr="001469E4">
        <w:rPr>
          <w:rFonts w:ascii="Times New Roman" w:hAnsi="Times New Roman"/>
          <w:sz w:val="28"/>
          <w:szCs w:val="28"/>
        </w:rPr>
        <w:t>компетенции</w:t>
      </w:r>
      <w:r w:rsidR="00A167AE">
        <w:rPr>
          <w:rFonts w:ascii="Times New Roman" w:hAnsi="Times New Roman"/>
          <w:sz w:val="28"/>
          <w:szCs w:val="28"/>
        </w:rPr>
        <w:t xml:space="preserve">: </w:t>
      </w:r>
      <w:r w:rsidR="00A167AE" w:rsidRPr="000B43EC">
        <w:rPr>
          <w:rFonts w:ascii="Times New Roman" w:hAnsi="Times New Roman"/>
          <w:sz w:val="28"/>
          <w:szCs w:val="28"/>
        </w:rPr>
        <w:t>Разработка</w:t>
      </w:r>
      <w:r w:rsidR="000B43EC" w:rsidRPr="000B43EC">
        <w:rPr>
          <w:rFonts w:ascii="Times New Roman" w:hAnsi="Times New Roman"/>
          <w:sz w:val="28"/>
          <w:szCs w:val="28"/>
        </w:rPr>
        <w:t xml:space="preserve"> технологических процессов изготовления деталей машин.</w:t>
      </w:r>
    </w:p>
    <w:p w:rsidR="00BF6513" w:rsidRPr="001469E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1.1.</w:t>
      </w:r>
      <w:r w:rsidR="00A167AE">
        <w:rPr>
          <w:rFonts w:ascii="Times New Roman" w:hAnsi="Times New Roman"/>
          <w:sz w:val="28"/>
          <w:szCs w:val="28"/>
        </w:rPr>
        <w:t>3</w:t>
      </w:r>
      <w:r w:rsidRPr="001469E4">
        <w:rPr>
          <w:rFonts w:ascii="Times New Roman" w:hAnsi="Times New Roman"/>
          <w:sz w:val="28"/>
          <w:szCs w:val="28"/>
        </w:rPr>
        <w:t>. Описание профессиональной компетенции</w:t>
      </w:r>
      <w:r w:rsidR="008C0984" w:rsidRPr="001469E4">
        <w:rPr>
          <w:rFonts w:ascii="Times New Roman" w:hAnsi="Times New Roman"/>
          <w:sz w:val="28"/>
          <w:szCs w:val="28"/>
        </w:rPr>
        <w:t>.</w:t>
      </w:r>
    </w:p>
    <w:p w:rsidR="000B43EC" w:rsidRPr="000B43EC" w:rsidRDefault="000B43EC" w:rsidP="000B43EC">
      <w:pPr>
        <w:pStyle w:val="Default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1.1. Использовать конструкторскую документацию при разработке технологических процессов изготовления деталей.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1.2. Выбирать метод получения заготовок и схемы их базирования.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1.3. Составлять маршруты изготовления деталей и проектировать технологические операции.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1.4. Разрабатывать и внедрять управляющие программы обработки деталей.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1.5. Использовать системы автоматизированного проектирования технологических процессов обработки деталей.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Организация производственной деятельности структурного подразделения.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2.1. Планировать и организовывать работу структурного подразделения.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2.2. Руководить работой структурного подразделения.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2.3. Анализировать процесс и результаты деятельности подразделения.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Внедрение технологических процессов изготовления деталей машин и осуществление технического контроля.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3.1. Обеспечивать реализацию технологического процесса по изготовлению деталей.</w:t>
      </w:r>
    </w:p>
    <w:p w:rsidR="000B43EC" w:rsidRPr="000B43EC" w:rsidRDefault="000B43EC" w:rsidP="000B43EC">
      <w:pPr>
        <w:pStyle w:val="Default"/>
        <w:spacing w:line="276" w:lineRule="auto"/>
        <w:ind w:firstLine="708"/>
        <w:rPr>
          <w:sz w:val="28"/>
          <w:szCs w:val="28"/>
        </w:rPr>
      </w:pPr>
      <w:r w:rsidRPr="000B43EC">
        <w:rPr>
          <w:sz w:val="28"/>
          <w:szCs w:val="28"/>
        </w:rPr>
        <w:t>ПК 3.2. Проводить контроль соответствия качества деталей требованиям технической документации.</w:t>
      </w:r>
    </w:p>
    <w:p w:rsidR="00A167AE" w:rsidRDefault="00A167AE" w:rsidP="00A167A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1.1.3 Для специальности 15.02.12 </w:t>
      </w:r>
      <w:r w:rsidRPr="00F14248">
        <w:rPr>
          <w:sz w:val="28"/>
          <w:szCs w:val="28"/>
        </w:rPr>
        <w:t>Монтаж, техническое обслуживание и ремонт промышленного оборудования (по отраслям)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Осуществлять монтаж промышленного оборудования и пусконаладочные работы: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ПК 1.1. Осуществлять работы по подготовке единиц оборудования к монтажу.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lastRenderedPageBreak/>
        <w:t>ПК 1.2. Проводить монтаж промышленного оборудования в соответствии с технической документацией.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ПК 1.3. Производить ввод в эксплуатацию и испытания промышленного оборудования в соответствии с технической документацией.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Осуществлять техническое обслуживание и ремонт промышленного оборудования: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ПК 2.1. Проводить регламентные работы по техническому обслуживанию промышленного оборудования в соответствии с документацией завода-изготовителя.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 xml:space="preserve">ПК 2.2. Осуществлять диагностирование состояния промышленного оборудования и </w:t>
      </w:r>
      <w:proofErr w:type="spellStart"/>
      <w:r w:rsidRPr="0033485D">
        <w:rPr>
          <w:rFonts w:ascii="Times New Roman" w:hAnsi="Times New Roman"/>
          <w:sz w:val="28"/>
          <w:szCs w:val="28"/>
        </w:rPr>
        <w:t>дефектацию</w:t>
      </w:r>
      <w:proofErr w:type="spellEnd"/>
      <w:r w:rsidRPr="0033485D">
        <w:rPr>
          <w:rFonts w:ascii="Times New Roman" w:hAnsi="Times New Roman"/>
          <w:sz w:val="28"/>
          <w:szCs w:val="28"/>
        </w:rPr>
        <w:t xml:space="preserve"> его узлов и элементов.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ПК 2.3. Проводить ремонтные работы по восстановлению работоспособности промышленного оборудования.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ПК 2.4. Выполнять наладочные и регулировочные работы в соответствии с производственным заданием.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Организовывать ремонтные, монтажные и наладочные работы по промышленному оборудованию: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ПК 3.1. Определять оптимальные методы восстановления работоспособности промышленного оборудования.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ПК 3.2. Разрабатывать технологическую документацию для проведения работ по монтажу, ремонту и технической эксплуатации промышленного оборудования в соответствии требованиями технических регламентов.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ПК 3.3. Определять потребность в материально-техническом обеспечении ремонтных, монтажных и наладочных работ промышленного оборудования.</w:t>
      </w:r>
    </w:p>
    <w:p w:rsidR="00A167AE" w:rsidRPr="0033485D" w:rsidRDefault="00A167AE" w:rsidP="00A167A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3485D">
        <w:rPr>
          <w:rFonts w:ascii="Times New Roman" w:hAnsi="Times New Roman"/>
          <w:sz w:val="28"/>
          <w:szCs w:val="28"/>
        </w:rPr>
        <w:t>ПК 3.4. Организовывать выполнение производственных заданий подчиненным персоналом с соблюдением норм охраны труда и бережливого производства.</w:t>
      </w:r>
    </w:p>
    <w:p w:rsidR="00BF6513" w:rsidRPr="001469E4" w:rsidRDefault="00BF6513" w:rsidP="006E4D38">
      <w:pPr>
        <w:pStyle w:val="Default"/>
        <w:spacing w:line="276" w:lineRule="auto"/>
        <w:ind w:firstLine="708"/>
        <w:jc w:val="both"/>
        <w:rPr>
          <w:color w:val="auto"/>
        </w:rPr>
      </w:pP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1.2. Область применения</w:t>
      </w: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1.3. Сопроводительная документация</w:t>
      </w:r>
    </w:p>
    <w:p w:rsidR="00BF6513" w:rsidRPr="001469E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53FB0" w:rsidRPr="001469E4" w:rsidRDefault="00BF6513" w:rsidP="0005253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•</w:t>
      </w:r>
      <w:r w:rsidRPr="001469E4"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693EA8" w:rsidRDefault="00693EA8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</w:p>
    <w:p w:rsidR="0098415B" w:rsidRDefault="0098415B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</w:p>
    <w:p w:rsidR="000B2D65" w:rsidRDefault="000B2D65" w:rsidP="000B2D65">
      <w:pPr>
        <w:rPr>
          <w:lang w:eastAsia="en-US"/>
        </w:rPr>
      </w:pPr>
    </w:p>
    <w:p w:rsidR="000B2D65" w:rsidRPr="000B2D65" w:rsidRDefault="000B2D65" w:rsidP="000B2D65">
      <w:pPr>
        <w:rPr>
          <w:lang w:eastAsia="en-US"/>
        </w:rPr>
      </w:pPr>
    </w:p>
    <w:p w:rsidR="00BF6513" w:rsidRPr="001469E4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469E4">
        <w:rPr>
          <w:rFonts w:ascii="Times New Roman" w:hAnsi="Times New Roman"/>
          <w:i w:val="0"/>
          <w:sz w:val="28"/>
          <w:lang w:val="ru-RU"/>
        </w:rPr>
        <w:lastRenderedPageBreak/>
        <w:t>2. ФОРМЫ УЧАСТИЯ В КОНКУРСЕ</w:t>
      </w:r>
      <w:bookmarkEnd w:id="0"/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Pr="006E4D38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6E4D38">
        <w:rPr>
          <w:rStyle w:val="1"/>
          <w:rFonts w:ascii="Times New Roman" w:hAnsi="Times New Roman" w:cs="Times New Roman"/>
          <w:color w:val="auto"/>
          <w:sz w:val="28"/>
          <w:szCs w:val="28"/>
        </w:rPr>
        <w:t>Индивидуальный конкурс.</w:t>
      </w:r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BF6513" w:rsidRPr="001469E4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 w:rsidRPr="001469E4">
        <w:rPr>
          <w:rFonts w:ascii="Times New Roman" w:hAnsi="Times New Roman"/>
          <w:i w:val="0"/>
          <w:sz w:val="28"/>
          <w:lang w:val="ru-RU"/>
        </w:rPr>
        <w:t>3. ЗАДАНИЕ ДЛЯ КОНКУРСА</w:t>
      </w:r>
      <w:bookmarkEnd w:id="1"/>
    </w:p>
    <w:p w:rsidR="00BF6513" w:rsidRPr="001469E4" w:rsidRDefault="00F708D6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D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Каждое задание было разработано в целях проверки разнообразных навыков в области </w:t>
      </w:r>
      <w:r w:rsidR="00A56697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машиностроения</w:t>
      </w:r>
      <w:r w:rsidRPr="00F708D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F6513"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Конкурсное задание имеет несколько модулей, выполняемых последовательно. Каждый выполненный модуль оценивается отдельно.</w:t>
      </w:r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Окончательные </w:t>
      </w:r>
      <w:r w:rsidR="00BF4D6B"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аспекты </w:t>
      </w: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критери</w:t>
      </w:r>
      <w:r w:rsidR="00BF4D6B"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ев</w:t>
      </w: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BF6513" w:rsidRPr="001469E4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color w:val="4F81BD" w:themeColor="accent1"/>
          <w:sz w:val="28"/>
          <w:szCs w:val="28"/>
        </w:rPr>
      </w:pPr>
      <w:r w:rsidRPr="001469E4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Конкурсное задание должно выполняться помодульно. Оценка также происходит от модуля к модулю</w:t>
      </w:r>
      <w:r w:rsidR="00FE2EA3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469E4">
        <w:rPr>
          <w:rStyle w:val="1"/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</w:p>
    <w:p w:rsidR="00D53FB0" w:rsidRPr="001469E4" w:rsidRDefault="00D53FB0">
      <w:pPr>
        <w:spacing w:after="0" w:line="240" w:lineRule="auto"/>
        <w:rPr>
          <w:rFonts w:ascii="Times New Roman" w:hAnsi="Times New Roman"/>
          <w:b/>
          <w:color w:val="4F81BD" w:themeColor="accent1"/>
          <w:sz w:val="28"/>
          <w:szCs w:val="24"/>
          <w:lang w:eastAsia="en-US"/>
        </w:rPr>
      </w:pPr>
      <w:bookmarkStart w:id="2" w:name="_Toc379539625"/>
    </w:p>
    <w:bookmarkEnd w:id="2"/>
    <w:p w:rsidR="00A56697" w:rsidRPr="001469E4" w:rsidRDefault="00A56697" w:rsidP="00BF6513">
      <w:pPr>
        <w:spacing w:after="0"/>
        <w:rPr>
          <w:rFonts w:ascii="Times New Roman" w:hAnsi="Times New Roman"/>
          <w:b/>
          <w:szCs w:val="28"/>
        </w:rPr>
      </w:pPr>
    </w:p>
    <w:p w:rsidR="00F64266" w:rsidRDefault="00BF6513" w:rsidP="0096284C">
      <w:pPr>
        <w:pStyle w:val="Default"/>
        <w:ind w:firstLine="708"/>
        <w:rPr>
          <w:sz w:val="28"/>
          <w:szCs w:val="28"/>
        </w:rPr>
      </w:pPr>
      <w:r w:rsidRPr="001469E4">
        <w:rPr>
          <w:b/>
          <w:sz w:val="28"/>
          <w:szCs w:val="28"/>
        </w:rPr>
        <w:t>Модуль 1:</w:t>
      </w:r>
      <w:r w:rsidR="00F64266" w:rsidRPr="001469E4">
        <w:rPr>
          <w:b/>
          <w:sz w:val="28"/>
          <w:szCs w:val="28"/>
        </w:rPr>
        <w:t xml:space="preserve"> </w:t>
      </w:r>
      <w:r w:rsidR="00052533">
        <w:rPr>
          <w:b/>
          <w:sz w:val="28"/>
          <w:szCs w:val="28"/>
        </w:rPr>
        <w:t>Тестовые задания по специальности</w:t>
      </w:r>
      <w:r w:rsidR="00F64266" w:rsidRPr="001469E4">
        <w:rPr>
          <w:b/>
          <w:sz w:val="28"/>
          <w:szCs w:val="28"/>
        </w:rPr>
        <w:t>.</w:t>
      </w:r>
      <w:r w:rsidR="00F64266" w:rsidRPr="001469E4">
        <w:rPr>
          <w:sz w:val="28"/>
          <w:szCs w:val="28"/>
        </w:rPr>
        <w:t xml:space="preserve"> </w:t>
      </w:r>
    </w:p>
    <w:p w:rsidR="00143F73" w:rsidRPr="00EF261E" w:rsidRDefault="00A56697" w:rsidP="00143F73">
      <w:pPr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 xml:space="preserve">Задание «Тестирование» состоит из теоретических вопросов, сформированных по разделам и темам общепрофессиональных дисциплин технических специальности </w:t>
      </w:r>
      <w:r w:rsidR="00143F73">
        <w:rPr>
          <w:rFonts w:ascii="Times New Roman" w:hAnsi="Times New Roman"/>
          <w:sz w:val="28"/>
          <w:szCs w:val="28"/>
        </w:rPr>
        <w:t xml:space="preserve">15.02.04 </w:t>
      </w:r>
      <w:r w:rsidR="00143F73" w:rsidRPr="0033485D">
        <w:rPr>
          <w:rFonts w:ascii="Times New Roman" w:hAnsi="Times New Roman"/>
          <w:sz w:val="28"/>
          <w:szCs w:val="28"/>
        </w:rPr>
        <w:t>Специальные машины и устройства</w:t>
      </w:r>
      <w:r w:rsidR="00143F73">
        <w:rPr>
          <w:rFonts w:ascii="Times New Roman" w:hAnsi="Times New Roman"/>
          <w:sz w:val="28"/>
          <w:szCs w:val="28"/>
        </w:rPr>
        <w:t>,</w:t>
      </w:r>
      <w:r w:rsidR="00143F73" w:rsidRPr="009852E7">
        <w:rPr>
          <w:rFonts w:ascii="Times New Roman" w:eastAsia="Calibri" w:hAnsi="Times New Roman"/>
          <w:sz w:val="28"/>
          <w:szCs w:val="28"/>
          <w:lang w:eastAsia="en-US"/>
        </w:rPr>
        <w:t xml:space="preserve"> 15.02.08 Технология машиностроения,</w:t>
      </w:r>
      <w:r w:rsidR="00143F7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143F73">
        <w:rPr>
          <w:rFonts w:ascii="Times New Roman" w:hAnsi="Times New Roman"/>
          <w:sz w:val="28"/>
          <w:szCs w:val="28"/>
        </w:rPr>
        <w:t>15.02.</w:t>
      </w:r>
      <w:r w:rsidR="00143F73" w:rsidRPr="00EF261E">
        <w:rPr>
          <w:rFonts w:ascii="Times New Roman" w:hAnsi="Times New Roman"/>
          <w:sz w:val="28"/>
          <w:szCs w:val="28"/>
        </w:rPr>
        <w:t>12 Монтаж, техническое обслуживание и ремонт промышленного оборудования (по отраслям):</w:t>
      </w:r>
    </w:p>
    <w:p w:rsidR="00A56697" w:rsidRPr="00A56697" w:rsidRDefault="00A56697" w:rsidP="00A56697">
      <w:pPr>
        <w:spacing w:after="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ОП.01. Инженерная графика;</w:t>
      </w:r>
    </w:p>
    <w:p w:rsidR="00A56697" w:rsidRP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ОП.04. Материаловедение;</w:t>
      </w:r>
    </w:p>
    <w:p w:rsidR="00A56697" w:rsidRP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ОП.05. Метрология, стандартизация и сертификация;</w:t>
      </w:r>
    </w:p>
    <w:p w:rsidR="00A56697" w:rsidRP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ОП.06. Процессы формообразования</w:t>
      </w:r>
      <w:r w:rsidR="004B2E37">
        <w:rPr>
          <w:rFonts w:ascii="Times New Roman" w:eastAsia="Calibri" w:hAnsi="Times New Roman"/>
          <w:sz w:val="28"/>
          <w:szCs w:val="28"/>
          <w:lang w:eastAsia="en-US"/>
        </w:rPr>
        <w:t xml:space="preserve"> инструмент</w:t>
      </w:r>
      <w:r w:rsidR="004F71FA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A56697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A56697" w:rsidRP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ОП.07. Технологическое оборудование;</w:t>
      </w:r>
    </w:p>
    <w:p w:rsidR="00A56697" w:rsidRP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ОП.0</w:t>
      </w:r>
      <w:r w:rsidR="004F71FA"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Pr="00A56697">
        <w:rPr>
          <w:rFonts w:ascii="Times New Roman" w:eastAsia="Calibri" w:hAnsi="Times New Roman"/>
          <w:sz w:val="28"/>
          <w:szCs w:val="28"/>
          <w:lang w:eastAsia="en-US"/>
        </w:rPr>
        <w:t>. Технологи</w:t>
      </w:r>
      <w:r w:rsidR="004B2E37">
        <w:rPr>
          <w:rFonts w:ascii="Times New Roman" w:eastAsia="Calibri" w:hAnsi="Times New Roman"/>
          <w:sz w:val="28"/>
          <w:szCs w:val="28"/>
          <w:lang w:eastAsia="en-US"/>
        </w:rPr>
        <w:t>я машиностроения</w:t>
      </w:r>
      <w:r w:rsidRPr="00A56697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A56697" w:rsidRP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ОП.11. Информационные технологии в профессиональной деятельности;</w:t>
      </w:r>
    </w:p>
    <w:p w:rsidR="00A56697" w:rsidRP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ОП.12.Основы экономики организации и правового обеспечения профессиональной деятельности;</w:t>
      </w:r>
    </w:p>
    <w:p w:rsidR="00A56697" w:rsidRP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ОП.13. Охрана труда.</w:t>
      </w:r>
    </w:p>
    <w:p w:rsid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56697">
        <w:rPr>
          <w:rFonts w:ascii="Times New Roman" w:eastAsia="Calibri" w:hAnsi="Times New Roman"/>
          <w:sz w:val="28"/>
          <w:szCs w:val="28"/>
          <w:lang w:eastAsia="en-US"/>
        </w:rPr>
        <w:t>Предлагаемое для выполнения тестовое задание включает 40 вопросов.</w:t>
      </w:r>
    </w:p>
    <w:p w:rsidR="0098415B" w:rsidRDefault="0098415B" w:rsidP="004F71FA">
      <w:pPr>
        <w:widowControl w:val="0"/>
        <w:autoSpaceDE w:val="0"/>
        <w:autoSpaceDN w:val="0"/>
        <w:adjustRightInd w:val="0"/>
        <w:spacing w:after="160" w:line="259" w:lineRule="auto"/>
        <w:ind w:firstLine="601"/>
        <w:rPr>
          <w:rFonts w:ascii="Times New Roman" w:hAnsi="Times New Roman"/>
          <w:b/>
          <w:sz w:val="28"/>
          <w:szCs w:val="28"/>
        </w:rPr>
      </w:pPr>
    </w:p>
    <w:p w:rsidR="000B2D65" w:rsidRDefault="000B2D65" w:rsidP="004F71FA">
      <w:pPr>
        <w:widowControl w:val="0"/>
        <w:autoSpaceDE w:val="0"/>
        <w:autoSpaceDN w:val="0"/>
        <w:adjustRightInd w:val="0"/>
        <w:spacing w:after="160" w:line="259" w:lineRule="auto"/>
        <w:ind w:firstLine="601"/>
        <w:rPr>
          <w:rFonts w:ascii="Times New Roman" w:hAnsi="Times New Roman"/>
          <w:b/>
          <w:sz w:val="28"/>
          <w:szCs w:val="28"/>
        </w:rPr>
      </w:pPr>
    </w:p>
    <w:p w:rsidR="004F71FA" w:rsidRPr="004F71FA" w:rsidRDefault="004F71FA" w:rsidP="004F71FA">
      <w:pPr>
        <w:widowControl w:val="0"/>
        <w:autoSpaceDE w:val="0"/>
        <w:autoSpaceDN w:val="0"/>
        <w:adjustRightInd w:val="0"/>
        <w:spacing w:after="160" w:line="259" w:lineRule="auto"/>
        <w:ind w:firstLine="601"/>
        <w:rPr>
          <w:rFonts w:ascii="Times New Roman" w:hAnsi="Times New Roman"/>
          <w:sz w:val="28"/>
          <w:szCs w:val="28"/>
        </w:rPr>
      </w:pPr>
      <w:r w:rsidRPr="004F71FA">
        <w:rPr>
          <w:rFonts w:ascii="Times New Roman" w:hAnsi="Times New Roman"/>
          <w:b/>
          <w:sz w:val="28"/>
          <w:szCs w:val="28"/>
        </w:rPr>
        <w:lastRenderedPageBreak/>
        <w:t xml:space="preserve">Используемое оснащение: </w:t>
      </w:r>
      <w:r w:rsidRPr="004F71FA">
        <w:rPr>
          <w:rFonts w:ascii="Times New Roman" w:hAnsi="Times New Roman"/>
          <w:sz w:val="28"/>
          <w:szCs w:val="28"/>
        </w:rPr>
        <w:tab/>
      </w:r>
    </w:p>
    <w:p w:rsidR="004F71FA" w:rsidRPr="004F71FA" w:rsidRDefault="004F71FA" w:rsidP="00AA4F7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F71FA">
        <w:rPr>
          <w:rFonts w:ascii="Times New Roman" w:hAnsi="Times New Roman"/>
          <w:sz w:val="28"/>
          <w:szCs w:val="28"/>
        </w:rPr>
        <w:t>Персональный компьютер.</w:t>
      </w:r>
    </w:p>
    <w:p w:rsidR="004F71FA" w:rsidRDefault="004F71FA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C2EC2" w:rsidRPr="004C2EC2" w:rsidRDefault="004C2EC2" w:rsidP="004C2EC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C2EC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Задание  </w:t>
      </w:r>
      <w:r w:rsidR="00536BBE">
        <w:rPr>
          <w:rFonts w:ascii="Times New Roman" w:eastAsia="Calibri" w:hAnsi="Times New Roman"/>
          <w:b/>
          <w:sz w:val="28"/>
          <w:szCs w:val="28"/>
          <w:lang w:eastAsia="en-US"/>
        </w:rPr>
        <w:t>Модуля 1</w:t>
      </w:r>
      <w:r w:rsidRPr="004C2EC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регионального этапа Всероссийской олимпиады профессионального мастерства обучающихся, по укрупненной группе специальностей среднего профессионального образования </w:t>
      </w:r>
    </w:p>
    <w:p w:rsidR="004C2EC2" w:rsidRPr="004C2EC2" w:rsidRDefault="004C2EC2" w:rsidP="004C2EC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C2EC2">
        <w:rPr>
          <w:rFonts w:ascii="Times New Roman" w:eastAsia="Calibri" w:hAnsi="Times New Roman"/>
          <w:b/>
          <w:sz w:val="28"/>
          <w:szCs w:val="28"/>
          <w:lang w:eastAsia="en-US"/>
        </w:rPr>
        <w:t>15.00.00 Машиностроение</w:t>
      </w:r>
    </w:p>
    <w:p w:rsidR="004C2EC2" w:rsidRPr="004C2EC2" w:rsidRDefault="004C2EC2" w:rsidP="004C2EC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4C2EC2" w:rsidRPr="004C2EC2" w:rsidRDefault="004C2EC2" w:rsidP="004C2EC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Style w:val="210"/>
        <w:tblW w:w="10220" w:type="dxa"/>
        <w:tblInd w:w="-5" w:type="dxa"/>
        <w:tblLook w:val="04A0" w:firstRow="1" w:lastRow="0" w:firstColumn="1" w:lastColumn="0" w:noHBand="0" w:noVBand="1"/>
      </w:tblPr>
      <w:tblGrid>
        <w:gridCol w:w="618"/>
        <w:gridCol w:w="4836"/>
        <w:gridCol w:w="4766"/>
      </w:tblGrid>
      <w:tr w:rsidR="00FE4F59" w:rsidRPr="00A72414" w:rsidTr="006F5274">
        <w:tc>
          <w:tcPr>
            <w:tcW w:w="618" w:type="dxa"/>
          </w:tcPr>
          <w:p w:rsidR="00FE4F59" w:rsidRPr="00FE4F59" w:rsidRDefault="00FE4F59" w:rsidP="003050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36" w:type="dxa"/>
          </w:tcPr>
          <w:p w:rsidR="00FE4F59" w:rsidRPr="00FE4F59" w:rsidRDefault="00FE4F59" w:rsidP="00FE4F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766" w:type="dxa"/>
          </w:tcPr>
          <w:p w:rsidR="00FE4F59" w:rsidRPr="00FE4F59" w:rsidRDefault="00FE4F59" w:rsidP="00FE4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Варианты ответа</w:t>
            </w:r>
          </w:p>
        </w:tc>
      </w:tr>
      <w:tr w:rsidR="00A72414" w:rsidRPr="00A72414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36" w:type="dxa"/>
          </w:tcPr>
          <w:p w:rsidR="00C63EFE" w:rsidRPr="00C63EFE" w:rsidRDefault="00C63EFE" w:rsidP="00C63EFE">
            <w:pPr>
              <w:rPr>
                <w:rFonts w:ascii="Times New Roman" w:hAnsi="Times New Roman"/>
                <w:sz w:val="24"/>
                <w:szCs w:val="28"/>
              </w:rPr>
            </w:pPr>
            <w:r w:rsidRPr="00C63EFE">
              <w:rPr>
                <w:rFonts w:ascii="Times New Roman" w:hAnsi="Times New Roman"/>
                <w:sz w:val="24"/>
                <w:szCs w:val="28"/>
              </w:rPr>
              <w:t>Производственный процесс, предназначенный для выпуска товарной продукции, называется...</w:t>
            </w:r>
          </w:p>
          <w:p w:rsidR="0030506A" w:rsidRPr="00C63EFE" w:rsidRDefault="0030506A" w:rsidP="00C62F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6" w:type="dxa"/>
          </w:tcPr>
          <w:p w:rsidR="00C63EFE" w:rsidRPr="00C63EFE" w:rsidRDefault="00C63EFE" w:rsidP="00C63EFE">
            <w:pPr>
              <w:numPr>
                <w:ilvl w:val="0"/>
                <w:numId w:val="36"/>
              </w:numPr>
              <w:spacing w:after="0" w:line="240" w:lineRule="auto"/>
              <w:ind w:left="822" w:right="295"/>
              <w:contextualSpacing/>
              <w:rPr>
                <w:rFonts w:ascii="Times New Roman" w:hAnsi="Times New Roman"/>
                <w:bCs/>
                <w:sz w:val="24"/>
                <w:szCs w:val="28"/>
              </w:rPr>
            </w:pPr>
            <w:r w:rsidRPr="00C63EFE">
              <w:rPr>
                <w:rFonts w:ascii="Times New Roman" w:hAnsi="Times New Roman"/>
                <w:bCs/>
                <w:sz w:val="24"/>
                <w:szCs w:val="28"/>
              </w:rPr>
              <w:t>основное производство;</w:t>
            </w:r>
          </w:p>
          <w:p w:rsidR="00C63EFE" w:rsidRPr="00C63EFE" w:rsidRDefault="00C63EFE" w:rsidP="00C63EFE">
            <w:pPr>
              <w:numPr>
                <w:ilvl w:val="0"/>
                <w:numId w:val="36"/>
              </w:numPr>
              <w:spacing w:after="0" w:line="240" w:lineRule="auto"/>
              <w:ind w:left="822" w:right="295"/>
              <w:contextualSpacing/>
              <w:rPr>
                <w:rFonts w:ascii="Times New Roman" w:hAnsi="Times New Roman"/>
                <w:bCs/>
                <w:sz w:val="24"/>
                <w:szCs w:val="28"/>
              </w:rPr>
            </w:pPr>
            <w:r w:rsidRPr="00C63EFE">
              <w:rPr>
                <w:rFonts w:ascii="Times New Roman" w:hAnsi="Times New Roman"/>
                <w:bCs/>
                <w:sz w:val="24"/>
                <w:szCs w:val="28"/>
              </w:rPr>
              <w:t>вспомогательное производство;</w:t>
            </w:r>
          </w:p>
          <w:p w:rsidR="00C63EFE" w:rsidRPr="00C63EFE" w:rsidRDefault="00C63EFE" w:rsidP="00C63EFE">
            <w:pPr>
              <w:numPr>
                <w:ilvl w:val="0"/>
                <w:numId w:val="36"/>
              </w:numPr>
              <w:spacing w:after="0" w:line="240" w:lineRule="auto"/>
              <w:ind w:left="822" w:right="295"/>
              <w:contextualSpacing/>
              <w:rPr>
                <w:rFonts w:ascii="Times New Roman" w:hAnsi="Times New Roman"/>
                <w:bCs/>
                <w:sz w:val="24"/>
                <w:szCs w:val="28"/>
              </w:rPr>
            </w:pPr>
            <w:r w:rsidRPr="00C63EFE">
              <w:rPr>
                <w:rFonts w:ascii="Times New Roman" w:hAnsi="Times New Roman"/>
                <w:bCs/>
                <w:sz w:val="24"/>
                <w:szCs w:val="28"/>
              </w:rPr>
              <w:t>обслуживающее производство;</w:t>
            </w:r>
          </w:p>
          <w:p w:rsidR="0030506A" w:rsidRPr="00C63EFE" w:rsidRDefault="00C63EFE" w:rsidP="00C63EFE">
            <w:pPr>
              <w:numPr>
                <w:ilvl w:val="0"/>
                <w:numId w:val="36"/>
              </w:numPr>
              <w:spacing w:after="0" w:line="240" w:lineRule="auto"/>
              <w:ind w:left="822" w:right="295"/>
              <w:contextualSpacing/>
              <w:rPr>
                <w:rFonts w:ascii="Times New Roman" w:hAnsi="Times New Roman"/>
                <w:bCs/>
                <w:sz w:val="24"/>
                <w:szCs w:val="28"/>
              </w:rPr>
            </w:pPr>
            <w:r w:rsidRPr="00C63EFE">
              <w:rPr>
                <w:rFonts w:ascii="Times New Roman" w:hAnsi="Times New Roman"/>
                <w:bCs/>
                <w:sz w:val="24"/>
                <w:szCs w:val="28"/>
              </w:rPr>
              <w:t>специализированное производство.</w:t>
            </w:r>
          </w:p>
        </w:tc>
      </w:tr>
      <w:tr w:rsidR="00A72414" w:rsidRPr="00A72414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36" w:type="dxa"/>
          </w:tcPr>
          <w:p w:rsidR="00D1255B" w:rsidRPr="00C62FB6" w:rsidRDefault="00D1255B" w:rsidP="00D1255B">
            <w:pPr>
              <w:widowControl w:val="0"/>
              <w:tabs>
                <w:tab w:val="left" w:pos="613"/>
              </w:tabs>
              <w:autoSpaceDE w:val="0"/>
              <w:autoSpaceDN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2FB6">
              <w:rPr>
                <w:rFonts w:ascii="Times New Roman" w:hAnsi="Times New Roman" w:cs="Times New Roman"/>
                <w:sz w:val="24"/>
                <w:szCs w:val="24"/>
              </w:rPr>
              <w:t>Размерная цепь – это:</w:t>
            </w:r>
          </w:p>
          <w:p w:rsidR="0030506A" w:rsidRPr="00C62FB6" w:rsidRDefault="0030506A" w:rsidP="0030506A">
            <w:pPr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766" w:type="dxa"/>
          </w:tcPr>
          <w:p w:rsidR="00D1255B" w:rsidRPr="00655A64" w:rsidRDefault="00D1255B" w:rsidP="00AA4F7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Совокупность произвольно расположенных размеров.</w:t>
            </w:r>
          </w:p>
          <w:p w:rsidR="00D1255B" w:rsidRPr="00655A64" w:rsidRDefault="00D1255B" w:rsidP="00AA4F7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Упорядоченное расположение размеров.</w:t>
            </w:r>
          </w:p>
          <w:p w:rsidR="00D1255B" w:rsidRPr="00655A64" w:rsidRDefault="00D1255B" w:rsidP="00AA4F7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Стройное расположение размеров.</w:t>
            </w:r>
          </w:p>
          <w:p w:rsidR="0030506A" w:rsidRPr="00655A64" w:rsidRDefault="00D1255B" w:rsidP="00AA4F7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Беспорядочное расположение размеров.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36" w:type="dxa"/>
          </w:tcPr>
          <w:p w:rsidR="0030506A" w:rsidRPr="00C62FB6" w:rsidRDefault="00D1255B" w:rsidP="00D1255B">
            <w:pPr>
              <w:widowControl w:val="0"/>
              <w:tabs>
                <w:tab w:val="left" w:pos="613"/>
              </w:tabs>
              <w:autoSpaceDE w:val="0"/>
              <w:autoSpaceDN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2FB6">
              <w:rPr>
                <w:rFonts w:ascii="Times New Roman" w:hAnsi="Times New Roman" w:cs="Times New Roman"/>
                <w:sz w:val="24"/>
                <w:szCs w:val="24"/>
              </w:rPr>
              <w:t>Средство измерения, представляющее собой совокупность измерительных преобразователей и отсчетного устройства:</w:t>
            </w:r>
          </w:p>
        </w:tc>
        <w:tc>
          <w:tcPr>
            <w:tcW w:w="4766" w:type="dxa"/>
          </w:tcPr>
          <w:p w:rsidR="00D1255B" w:rsidRPr="00655A64" w:rsidRDefault="00D1255B" w:rsidP="00AA4F7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Вещественные меры.</w:t>
            </w:r>
          </w:p>
          <w:p w:rsidR="00D1255B" w:rsidRPr="00655A64" w:rsidRDefault="00D1255B" w:rsidP="00AA4F7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Индикаторы.</w:t>
            </w:r>
          </w:p>
          <w:p w:rsidR="00D1255B" w:rsidRPr="00655A64" w:rsidRDefault="00D1255B" w:rsidP="00AA4F7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Измерительные приборы.</w:t>
            </w:r>
          </w:p>
          <w:p w:rsidR="0030506A" w:rsidRPr="00655A64" w:rsidRDefault="00D1255B" w:rsidP="00AA4F7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Измерительные системы.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36" w:type="dxa"/>
          </w:tcPr>
          <w:p w:rsidR="00D1255B" w:rsidRPr="00C62FB6" w:rsidRDefault="00D1255B" w:rsidP="00D1255B">
            <w:pPr>
              <w:pStyle w:val="a4"/>
              <w:spacing w:before="0" w:beforeAutospacing="0" w:after="0" w:afterAutospacing="0"/>
              <w:contextualSpacing/>
              <w:rPr>
                <w:rFonts w:cs="Times New Roman"/>
                <w:color w:val="000000"/>
              </w:rPr>
            </w:pPr>
            <w:r w:rsidRPr="00C62FB6">
              <w:rPr>
                <w:rFonts w:cs="Times New Roman"/>
                <w:color w:val="000000"/>
              </w:rPr>
              <w:t xml:space="preserve">Посадка, при которой возможно получение в соединении, как зазора, так и натяга:   </w:t>
            </w:r>
          </w:p>
          <w:p w:rsidR="0030506A" w:rsidRPr="00C62FB6" w:rsidRDefault="0030506A" w:rsidP="003050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766" w:type="dxa"/>
          </w:tcPr>
          <w:p w:rsidR="00D1255B" w:rsidRPr="00655A64" w:rsidRDefault="00D1255B" w:rsidP="00AA4F7C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  <w:ind w:left="346" w:hanging="346"/>
              <w:contextualSpacing/>
              <w:rPr>
                <w:rFonts w:cs="Times New Roman"/>
                <w:color w:val="000000"/>
              </w:rPr>
            </w:pPr>
            <w:r w:rsidRPr="00655A64">
              <w:rPr>
                <w:rFonts w:cs="Times New Roman"/>
                <w:color w:val="000000"/>
              </w:rPr>
              <w:t>Скользящая.</w:t>
            </w:r>
          </w:p>
          <w:p w:rsidR="00D1255B" w:rsidRPr="00655A64" w:rsidRDefault="00D1255B" w:rsidP="00AA4F7C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  <w:ind w:left="346" w:hanging="346"/>
              <w:contextualSpacing/>
              <w:rPr>
                <w:rFonts w:cs="Times New Roman"/>
                <w:color w:val="000000"/>
              </w:rPr>
            </w:pPr>
            <w:r w:rsidRPr="00655A64">
              <w:rPr>
                <w:rFonts w:cs="Times New Roman"/>
                <w:color w:val="000000"/>
              </w:rPr>
              <w:t>Подвижная.</w:t>
            </w:r>
          </w:p>
          <w:p w:rsidR="00D1255B" w:rsidRPr="00655A64" w:rsidRDefault="00D1255B" w:rsidP="00AA4F7C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  <w:ind w:left="346" w:hanging="346"/>
              <w:contextualSpacing/>
              <w:rPr>
                <w:rFonts w:cs="Times New Roman"/>
                <w:color w:val="000000"/>
              </w:rPr>
            </w:pPr>
            <w:r w:rsidRPr="00655A64">
              <w:rPr>
                <w:rFonts w:cs="Times New Roman"/>
                <w:color w:val="000000"/>
              </w:rPr>
              <w:t>Неподвижная.</w:t>
            </w:r>
          </w:p>
          <w:p w:rsidR="0030506A" w:rsidRPr="00655A64" w:rsidRDefault="00D1255B" w:rsidP="00AA4F7C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  <w:ind w:left="346" w:hanging="346"/>
              <w:contextualSpacing/>
              <w:rPr>
                <w:rFonts w:cs="Times New Roman"/>
                <w:color w:val="000000"/>
              </w:rPr>
            </w:pPr>
            <w:r w:rsidRPr="00655A64">
              <w:rPr>
                <w:rFonts w:cs="Times New Roman"/>
                <w:color w:val="000000"/>
              </w:rPr>
              <w:t>Переходная.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36" w:type="dxa"/>
          </w:tcPr>
          <w:p w:rsidR="0074389A" w:rsidRPr="00C62FB6" w:rsidRDefault="0074389A" w:rsidP="0074389A">
            <w:pPr>
              <w:widowControl w:val="0"/>
              <w:tabs>
                <w:tab w:val="left" w:pos="613"/>
              </w:tabs>
              <w:autoSpaceDE w:val="0"/>
              <w:autoSpaceDN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2FB6">
              <w:rPr>
                <w:rFonts w:ascii="Times New Roman" w:hAnsi="Times New Roman" w:cs="Times New Roman"/>
                <w:sz w:val="24"/>
                <w:szCs w:val="24"/>
              </w:rPr>
              <w:t>Обозначение трапецеидальной резьбы</w:t>
            </w:r>
          </w:p>
          <w:p w:rsidR="0030506A" w:rsidRPr="00C62FB6" w:rsidRDefault="0074389A" w:rsidP="0074389A">
            <w:pPr>
              <w:widowControl w:val="0"/>
              <w:tabs>
                <w:tab w:val="left" w:pos="613"/>
              </w:tabs>
              <w:autoSpaceDE w:val="0"/>
              <w:autoSpaceDN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2FB6">
              <w:rPr>
                <w:rFonts w:ascii="Times New Roman" w:hAnsi="Times New Roman" w:cs="Times New Roman"/>
                <w:sz w:val="24"/>
                <w:szCs w:val="24"/>
              </w:rPr>
              <w:t xml:space="preserve">номинальным диаметром 24 мм, правой с шагом 5 мм: </w:t>
            </w:r>
          </w:p>
        </w:tc>
        <w:tc>
          <w:tcPr>
            <w:tcW w:w="4766" w:type="dxa"/>
          </w:tcPr>
          <w:p w:rsidR="0074389A" w:rsidRPr="00655A64" w:rsidRDefault="0074389A" w:rsidP="00AA4F7C">
            <w:pPr>
              <w:widowControl w:val="0"/>
              <w:numPr>
                <w:ilvl w:val="0"/>
                <w:numId w:val="17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М24х1,5 – LH. </w:t>
            </w:r>
          </w:p>
          <w:p w:rsidR="0074389A" w:rsidRPr="00655A64" w:rsidRDefault="0074389A" w:rsidP="00AA4F7C">
            <w:pPr>
              <w:widowControl w:val="0"/>
              <w:numPr>
                <w:ilvl w:val="0"/>
                <w:numId w:val="17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М24. </w:t>
            </w:r>
          </w:p>
          <w:p w:rsidR="0074389A" w:rsidRPr="00655A64" w:rsidRDefault="0074389A" w:rsidP="00AA4F7C">
            <w:pPr>
              <w:widowControl w:val="0"/>
              <w:numPr>
                <w:ilvl w:val="0"/>
                <w:numId w:val="17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Tr24х8 – LH. </w:t>
            </w:r>
          </w:p>
          <w:p w:rsidR="0030506A" w:rsidRPr="00655A64" w:rsidRDefault="0074389A" w:rsidP="00AA4F7C">
            <w:pPr>
              <w:widowControl w:val="0"/>
              <w:numPr>
                <w:ilvl w:val="0"/>
                <w:numId w:val="17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Tr24х5.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36" w:type="dxa"/>
          </w:tcPr>
          <w:p w:rsidR="0030506A" w:rsidRPr="00C62FB6" w:rsidRDefault="0074389A" w:rsidP="0074389A">
            <w:pPr>
              <w:widowControl w:val="0"/>
              <w:tabs>
                <w:tab w:val="left" w:pos="613"/>
              </w:tabs>
              <w:autoSpaceDE w:val="0"/>
              <w:autoSpaceDN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2FB6">
              <w:rPr>
                <w:rFonts w:ascii="Times New Roman" w:hAnsi="Times New Roman" w:cs="Times New Roman"/>
                <w:sz w:val="24"/>
                <w:szCs w:val="24"/>
              </w:rPr>
              <w:t>Центрирование выполнено по внутреннему диаметру d, число шлицев - 8, внутренний диаметр 36мм, и посадка по этому диаметру H7/ е8; наружный диаметр 40мм и посадка по этому диаметру Н12/а11; ширина шлицев 7мм и посадка по размеру D9/f8. Выберите обозначение шлицевого вала:</w:t>
            </w:r>
          </w:p>
        </w:tc>
        <w:tc>
          <w:tcPr>
            <w:tcW w:w="4766" w:type="dxa"/>
          </w:tcPr>
          <w:p w:rsidR="0074389A" w:rsidRPr="00655A64" w:rsidRDefault="0074389A" w:rsidP="00AA4F7C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b- 8х 36d 9 х 40 f х 7/f8.</w:t>
            </w:r>
          </w:p>
          <w:p w:rsidR="0074389A" w:rsidRPr="00655A64" w:rsidRDefault="0074389A" w:rsidP="00AA4F7C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D – 8 х 36 H7 х 40Н12 х 7D9.</w:t>
            </w:r>
          </w:p>
          <w:p w:rsidR="0074389A" w:rsidRPr="00655A64" w:rsidRDefault="0074389A" w:rsidP="00AA4F7C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– 8 х 36 </w:t>
            </w:r>
            <w:r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7 х 40Н12 х 7</w:t>
            </w:r>
            <w:r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74389A" w:rsidRPr="00655A64" w:rsidRDefault="0074389A" w:rsidP="00AA4F7C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346" w:hanging="3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– 8 х 36 е8 х 40а11 х 7</w:t>
            </w:r>
            <w:r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0506A" w:rsidRPr="00655A64" w:rsidRDefault="0030506A" w:rsidP="0030506A">
            <w:pPr>
              <w:ind w:left="751" w:right="2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36" w:type="dxa"/>
          </w:tcPr>
          <w:p w:rsidR="0029343F" w:rsidRPr="00655A64" w:rsidRDefault="0029343F" w:rsidP="0029343F">
            <w:pPr>
              <w:pStyle w:val="a4"/>
              <w:shd w:val="clear" w:color="auto" w:fill="FFFFFF"/>
              <w:spacing w:before="0" w:beforeAutospacing="0" w:after="0" w:afterAutospacing="0"/>
              <w:rPr>
                <w:rFonts w:cs="Times New Roman"/>
              </w:rPr>
            </w:pPr>
            <w:r w:rsidRPr="00655A64">
              <w:rPr>
                <w:rFonts w:cs="Times New Roman"/>
              </w:rPr>
              <w:t>Система управления базами данных - это:</w:t>
            </w:r>
          </w:p>
          <w:p w:rsidR="0030506A" w:rsidRPr="00655A64" w:rsidRDefault="0030506A" w:rsidP="0030506A">
            <w:pPr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766" w:type="dxa"/>
          </w:tcPr>
          <w:p w:rsidR="00CA7DDE" w:rsidRPr="00655A64" w:rsidRDefault="00CA7DDE" w:rsidP="00CA7DDE">
            <w:pPr>
              <w:pStyle w:val="a4"/>
              <w:shd w:val="clear" w:color="auto" w:fill="FFFFFF"/>
              <w:spacing w:before="0" w:beforeAutospacing="0" w:after="0" w:afterAutospacing="0"/>
              <w:rPr>
                <w:rFonts w:cs="Times New Roman"/>
              </w:rPr>
            </w:pPr>
            <w:r w:rsidRPr="00655A64">
              <w:rPr>
                <w:rFonts w:cs="Times New Roman"/>
              </w:rPr>
              <w:t xml:space="preserve">1. </w:t>
            </w:r>
            <w:r w:rsidR="0029343F" w:rsidRPr="00655A64">
              <w:rPr>
                <w:rFonts w:cs="Times New Roman"/>
              </w:rPr>
              <w:t>Оболочка операционной системы, позволяющая более комфортно работать с файлами</w:t>
            </w:r>
          </w:p>
          <w:p w:rsidR="0029343F" w:rsidRPr="00655A64" w:rsidRDefault="00CA7DDE" w:rsidP="00CA7DDE">
            <w:pPr>
              <w:pStyle w:val="a4"/>
              <w:shd w:val="clear" w:color="auto" w:fill="FFFFFF"/>
              <w:spacing w:before="0" w:beforeAutospacing="0" w:after="0" w:afterAutospacing="0"/>
              <w:rPr>
                <w:rFonts w:cs="Times New Roman"/>
              </w:rPr>
            </w:pPr>
            <w:r w:rsidRPr="00655A64">
              <w:rPr>
                <w:rFonts w:cs="Times New Roman"/>
              </w:rPr>
              <w:lastRenderedPageBreak/>
              <w:t>2.</w:t>
            </w:r>
            <w:r w:rsidR="0029343F" w:rsidRPr="00655A64">
              <w:rPr>
                <w:rFonts w:cs="Times New Roman"/>
              </w:rPr>
              <w:t>Набор программ, обеспечивающих работу всех аппаратных устройств компьютера и доступ пользователя к ним</w:t>
            </w:r>
          </w:p>
          <w:p w:rsidR="0029343F" w:rsidRPr="00655A64" w:rsidRDefault="00CA7DDE" w:rsidP="00CA7DDE">
            <w:pPr>
              <w:pStyle w:val="a4"/>
              <w:shd w:val="clear" w:color="auto" w:fill="FFFFFF"/>
              <w:spacing w:before="0" w:beforeAutospacing="0" w:after="0" w:afterAutospacing="0"/>
              <w:rPr>
                <w:rFonts w:cs="Times New Roman"/>
              </w:rPr>
            </w:pPr>
            <w:r w:rsidRPr="00655A64">
              <w:rPr>
                <w:rFonts w:cs="Times New Roman"/>
              </w:rPr>
              <w:t>3.</w:t>
            </w:r>
            <w:r w:rsidR="0029343F" w:rsidRPr="00655A64">
              <w:rPr>
                <w:rFonts w:cs="Times New Roman"/>
              </w:rPr>
              <w:t>Программы, которые позволяют создавать БД, хранить их, модифицировать и т.д.</w:t>
            </w:r>
          </w:p>
          <w:p w:rsidR="0030506A" w:rsidRPr="00655A64" w:rsidRDefault="00CA7DDE" w:rsidP="00CA7DDE">
            <w:pPr>
              <w:pStyle w:val="a4"/>
              <w:shd w:val="clear" w:color="auto" w:fill="FFFFFF"/>
              <w:spacing w:before="0" w:beforeAutospacing="0" w:after="0" w:afterAutospacing="0"/>
              <w:rPr>
                <w:rFonts w:cs="Times New Roman"/>
              </w:rPr>
            </w:pPr>
            <w:r w:rsidRPr="00655A64">
              <w:rPr>
                <w:rFonts w:cs="Times New Roman"/>
              </w:rPr>
              <w:t>4.</w:t>
            </w:r>
            <w:r w:rsidR="0029343F" w:rsidRPr="00655A64">
              <w:rPr>
                <w:rFonts w:cs="Times New Roman"/>
              </w:rPr>
              <w:t>Программы по обслуживанию БД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836" w:type="dxa"/>
          </w:tcPr>
          <w:p w:rsidR="0030506A" w:rsidRPr="00655A64" w:rsidRDefault="0029343F" w:rsidP="0029343F">
            <w:pPr>
              <w:tabs>
                <w:tab w:val="left" w:pos="135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Какая из инструментальных панелей отсутствует в 2</w:t>
            </w:r>
            <w:r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-редакторе Компас-График </w:t>
            </w:r>
            <w:r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4766" w:type="dxa"/>
          </w:tcPr>
          <w:p w:rsidR="00CA7DD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Редактирование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Обозначения</w:t>
            </w:r>
          </w:p>
          <w:p w:rsidR="0030506A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36" w:type="dxa"/>
          </w:tcPr>
          <w:p w:rsidR="0030506A" w:rsidRPr="00655A64" w:rsidRDefault="0029343F" w:rsidP="00293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Где располагается дерево модели в Компас-График 3</w:t>
            </w:r>
            <w:r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4766" w:type="dxa"/>
          </w:tcPr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В нижней части экрана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В левой части экрана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На ленте</w:t>
            </w:r>
          </w:p>
          <w:p w:rsidR="0030506A" w:rsidRPr="00655A64" w:rsidRDefault="00CA7DDE" w:rsidP="0029343F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Свободно перемещается по экрану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36" w:type="dxa"/>
          </w:tcPr>
          <w:p w:rsidR="0030506A" w:rsidRPr="00655A64" w:rsidRDefault="0029343F" w:rsidP="00293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– это …</w:t>
            </w:r>
          </w:p>
        </w:tc>
        <w:tc>
          <w:tcPr>
            <w:tcW w:w="4766" w:type="dxa"/>
          </w:tcPr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Совокупность основных устройств компьютера;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Система программирования на языке низкого уровня;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Набор программ, обеспечивающих работу всех аппаратных устройств компьютера и доступ пользователя к ним;</w:t>
            </w:r>
          </w:p>
          <w:p w:rsidR="0030506A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Совокупность программ, используемых для операций с документами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36" w:type="dxa"/>
          </w:tcPr>
          <w:p w:rsidR="0030506A" w:rsidRPr="00655A64" w:rsidRDefault="0029343F" w:rsidP="0029343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Какие объекты используются для визуализации данных в электронной таблице?</w:t>
            </w:r>
          </w:p>
        </w:tc>
        <w:tc>
          <w:tcPr>
            <w:tcW w:w="4766" w:type="dxa"/>
          </w:tcPr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Клипы;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Рисунки;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Диаграммы;</w:t>
            </w:r>
          </w:p>
          <w:p w:rsidR="0030506A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Специальные символы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36" w:type="dxa"/>
          </w:tcPr>
          <w:p w:rsidR="0030506A" w:rsidRPr="00655A64" w:rsidRDefault="0029343F" w:rsidP="00293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Как называется уникальный адрес, который присваивается сетевой карте?</w:t>
            </w:r>
          </w:p>
        </w:tc>
        <w:tc>
          <w:tcPr>
            <w:tcW w:w="4766" w:type="dxa"/>
          </w:tcPr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-адрес;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Доменный адрес;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Адрес шлюза;</w:t>
            </w:r>
          </w:p>
          <w:p w:rsidR="0030506A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МАС-адрес</w:t>
            </w:r>
          </w:p>
        </w:tc>
      </w:tr>
      <w:tr w:rsidR="0030506A" w:rsidRPr="0098415B" w:rsidTr="006F5274">
        <w:tc>
          <w:tcPr>
            <w:tcW w:w="618" w:type="dxa"/>
          </w:tcPr>
          <w:p w:rsidR="0030506A" w:rsidRPr="00FE4F59" w:rsidRDefault="00FE4F59" w:rsidP="0030506A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36" w:type="dxa"/>
          </w:tcPr>
          <w:p w:rsidR="0030506A" w:rsidRPr="00655A64" w:rsidRDefault="0029343F" w:rsidP="003209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Что такое массив элементов?</w:t>
            </w:r>
          </w:p>
        </w:tc>
        <w:tc>
          <w:tcPr>
            <w:tcW w:w="4766" w:type="dxa"/>
          </w:tcPr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Совокупность деталей в сборке;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Совокупность объемных операций, из которых состоит модель;</w:t>
            </w:r>
          </w:p>
          <w:p w:rsidR="0029343F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Тело модели</w:t>
            </w:r>
          </w:p>
          <w:p w:rsidR="0030506A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9343F" w:rsidRPr="00655A64">
              <w:rPr>
                <w:rFonts w:ascii="Times New Roman" w:hAnsi="Times New Roman" w:cs="Times New Roman"/>
                <w:sz w:val="24"/>
                <w:szCs w:val="24"/>
              </w:rPr>
              <w:t>Команда, предназначенная для копирования объемных элементов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836" w:type="dxa"/>
          </w:tcPr>
          <w:p w:rsidR="00E91AEE" w:rsidRPr="00655A64" w:rsidRDefault="00E91AEE" w:rsidP="00E91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Методы определения твердости:</w:t>
            </w:r>
          </w:p>
        </w:tc>
        <w:tc>
          <w:tcPr>
            <w:tcW w:w="4766" w:type="dxa"/>
          </w:tcPr>
          <w:p w:rsidR="00E91AEE" w:rsidRPr="00655A64" w:rsidRDefault="00CA7DDE" w:rsidP="00E91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Роквеллу</w:t>
            </w:r>
            <w:proofErr w:type="spellEnd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Виккерсу</w:t>
            </w:r>
            <w:proofErr w:type="spellEnd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, Бринеллю;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br/>
              <w:t>2.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Рокфорру</w:t>
            </w:r>
            <w:proofErr w:type="spellEnd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Виккерсу</w:t>
            </w:r>
            <w:proofErr w:type="spellEnd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, Бринеллю;</w:t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br/>
              <w:t>3.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по  </w:t>
            </w:r>
            <w:proofErr w:type="spellStart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Роквеллу</w:t>
            </w:r>
            <w:proofErr w:type="spellEnd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Виккерсу</w:t>
            </w:r>
            <w:proofErr w:type="spellEnd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Бриксу</w:t>
            </w:r>
            <w:proofErr w:type="spellEnd"/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36" w:type="dxa"/>
          </w:tcPr>
          <w:p w:rsidR="00E91AEE" w:rsidRPr="00655A64" w:rsidRDefault="00E91AEE" w:rsidP="00655A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Свойство тел проводить с той или иной скоростью тепло при нагревании -это.</w:t>
            </w:r>
          </w:p>
        </w:tc>
        <w:tc>
          <w:tcPr>
            <w:tcW w:w="4766" w:type="dxa"/>
          </w:tcPr>
          <w:p w:rsidR="00E91AEE" w:rsidRPr="00655A64" w:rsidRDefault="00CA7DDE" w:rsidP="00CA7DD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епловое расширение;</w:t>
            </w:r>
          </w:p>
          <w:p w:rsidR="00E91AEE" w:rsidRPr="00655A64" w:rsidRDefault="00CA7DDE" w:rsidP="00CA7DD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еплоемкость;</w:t>
            </w:r>
          </w:p>
          <w:p w:rsidR="00E91AEE" w:rsidRPr="00655A64" w:rsidRDefault="00CA7DDE" w:rsidP="00C62FB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еплопроводность.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836" w:type="dxa"/>
          </w:tcPr>
          <w:p w:rsidR="00E91AEE" w:rsidRPr="00655A64" w:rsidRDefault="00E91AEE" w:rsidP="00E91A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Способность материала сопротивляться разрушению под действием нагрузки– это..</w:t>
            </w:r>
          </w:p>
        </w:tc>
        <w:tc>
          <w:tcPr>
            <w:tcW w:w="4766" w:type="dxa"/>
          </w:tcPr>
          <w:p w:rsidR="00E91AEE" w:rsidRPr="00655A64" w:rsidRDefault="00CA7DDE" w:rsidP="00CA7DD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пругость;</w:t>
            </w:r>
          </w:p>
          <w:p w:rsidR="00E91AEE" w:rsidRPr="00655A64" w:rsidRDefault="00CA7DDE" w:rsidP="00CA7DD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рочность;</w:t>
            </w:r>
          </w:p>
          <w:p w:rsidR="00E91AEE" w:rsidRPr="00655A64" w:rsidRDefault="00CA7DDE" w:rsidP="00C62FB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вердость.</w:t>
            </w:r>
          </w:p>
        </w:tc>
      </w:tr>
      <w:tr w:rsidR="00E91AEE" w:rsidRPr="0098415B" w:rsidTr="00CA7DDE">
        <w:trPr>
          <w:trHeight w:val="1016"/>
        </w:trPr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4836" w:type="dxa"/>
          </w:tcPr>
          <w:p w:rsidR="00E91AEE" w:rsidRPr="00655A64" w:rsidRDefault="00E91AEE" w:rsidP="00E91AE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называется переход металла из твердого состояния в жидкое?</w:t>
            </w:r>
          </w:p>
        </w:tc>
        <w:tc>
          <w:tcPr>
            <w:tcW w:w="4766" w:type="dxa"/>
          </w:tcPr>
          <w:p w:rsidR="00E91AEE" w:rsidRPr="00655A64" w:rsidRDefault="00CA7DDE" w:rsidP="00C62F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62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E91AEE"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екристаллизация;</w:t>
            </w: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</w:t>
            </w:r>
            <w:r w:rsidR="00C62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E91AEE"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лавление;</w:t>
            </w: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</w:t>
            </w:r>
            <w:r w:rsidR="00C62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E91AEE"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ристаллизация.</w:t>
            </w:r>
          </w:p>
        </w:tc>
      </w:tr>
      <w:tr w:rsidR="00E91AEE" w:rsidRPr="0098415B" w:rsidTr="00CA7DDE">
        <w:trPr>
          <w:trHeight w:val="976"/>
        </w:trPr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836" w:type="dxa"/>
          </w:tcPr>
          <w:p w:rsidR="00E91AEE" w:rsidRPr="00655A64" w:rsidRDefault="00E91AEE" w:rsidP="00E91A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Какое количество углерода содержится в </w:t>
            </w:r>
            <w:proofErr w:type="spellStart"/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доэвтектоидных</w:t>
            </w:r>
            <w:proofErr w:type="spellEnd"/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сталях?</w:t>
            </w:r>
          </w:p>
        </w:tc>
        <w:tc>
          <w:tcPr>
            <w:tcW w:w="4766" w:type="dxa"/>
          </w:tcPr>
          <w:p w:rsidR="00E91AEE" w:rsidRPr="00655A64" w:rsidRDefault="00CA7DDE" w:rsidP="00CA7D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E91AEE"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0,8%  до  2,14%;</w:t>
            </w: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</w:t>
            </w:r>
            <w:r w:rsidR="00E91AEE"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0,02%  до 2,14% ;</w:t>
            </w: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</w:t>
            </w:r>
            <w:r w:rsidR="00E91AEE" w:rsidRPr="00655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0,02%  до  0,8% .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836" w:type="dxa"/>
          </w:tcPr>
          <w:p w:rsidR="00E91AEE" w:rsidRPr="00655A64" w:rsidRDefault="00E91AEE" w:rsidP="00E9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      </w:r>
          </w:p>
        </w:tc>
        <w:tc>
          <w:tcPr>
            <w:tcW w:w="4766" w:type="dxa"/>
          </w:tcPr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Наложение штрафа;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Объявление дисциплинарного взыскания;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Исправительные работы;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Лишение свободы.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4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36" w:type="dxa"/>
          </w:tcPr>
          <w:p w:rsidR="00E91AEE" w:rsidRPr="00655A64" w:rsidRDefault="00E91AEE" w:rsidP="00E91AEE">
            <w:pPr>
              <w:pStyle w:val="a4"/>
              <w:shd w:val="clear" w:color="auto" w:fill="FFFFFF"/>
              <w:spacing w:before="0" w:beforeAutospacing="0" w:after="0" w:afterAutospacing="0"/>
              <w:rPr>
                <w:rFonts w:cs="Times New Roman"/>
              </w:rPr>
            </w:pPr>
            <w:r w:rsidRPr="00655A64">
              <w:rPr>
                <w:rFonts w:cs="Times New Roman"/>
              </w:rPr>
              <w:t>Какой должна быть скорость движения автотранспортных средств по территории предприятия?</w:t>
            </w:r>
          </w:p>
        </w:tc>
        <w:tc>
          <w:tcPr>
            <w:tcW w:w="4766" w:type="dxa"/>
          </w:tcPr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Не более 20 км/час;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Не более 30 км/час;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Не более 40 км/час;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836" w:type="dxa"/>
          </w:tcPr>
          <w:p w:rsidR="00E91AEE" w:rsidRPr="00655A64" w:rsidRDefault="00E91AEE" w:rsidP="00E91AEE">
            <w:pPr>
              <w:pStyle w:val="a4"/>
              <w:shd w:val="clear" w:color="auto" w:fill="FFFFFF"/>
              <w:spacing w:before="0" w:beforeAutospacing="0" w:after="0" w:afterAutospacing="0"/>
              <w:rPr>
                <w:rFonts w:cs="Times New Roman"/>
              </w:rPr>
            </w:pPr>
            <w:r w:rsidRPr="00655A64">
              <w:rPr>
                <w:rFonts w:cs="Times New Roman"/>
              </w:rPr>
              <w:t>Как часто должен проводиться повторный инструктаж по технике безопасности при обслуживании оборудования повышенной опасности?</w:t>
            </w:r>
          </w:p>
        </w:tc>
        <w:tc>
          <w:tcPr>
            <w:tcW w:w="4766" w:type="dxa"/>
          </w:tcPr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1. 1 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раз в год;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Не реже 1 раза в 8 месяцев;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Не реже 1 раза в 3 месяца.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836" w:type="dxa"/>
          </w:tcPr>
          <w:p w:rsidR="00E91AEE" w:rsidRPr="00655A64" w:rsidRDefault="00E91AEE" w:rsidP="00E91AEE">
            <w:pPr>
              <w:pStyle w:val="a4"/>
              <w:shd w:val="clear" w:color="auto" w:fill="FFFFFF"/>
              <w:spacing w:before="0" w:beforeAutospacing="0" w:after="0" w:afterAutospacing="0"/>
              <w:rPr>
                <w:rFonts w:cs="Times New Roman"/>
              </w:rPr>
            </w:pPr>
            <w:r w:rsidRPr="00655A64">
              <w:rPr>
                <w:rFonts w:cs="Times New Roman"/>
              </w:rPr>
              <w:t>При какой численности работников в организации должна создаваться служба охраны труда?</w:t>
            </w:r>
          </w:p>
        </w:tc>
        <w:tc>
          <w:tcPr>
            <w:tcW w:w="4766" w:type="dxa"/>
          </w:tcPr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Если численность работников превышает 50 человек;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Если численность работников превышает 100 человек;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Если численность работников превышает 500 человек;</w:t>
            </w:r>
          </w:p>
          <w:p w:rsidR="00E91AEE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91AEE" w:rsidRPr="00655A64">
              <w:rPr>
                <w:rFonts w:ascii="Times New Roman" w:hAnsi="Times New Roman" w:cs="Times New Roman"/>
                <w:sz w:val="24"/>
                <w:szCs w:val="24"/>
              </w:rPr>
              <w:t>Не зависит от количества человек.</w:t>
            </w:r>
          </w:p>
        </w:tc>
      </w:tr>
      <w:tr w:rsidR="006F5274" w:rsidRPr="0098415B" w:rsidTr="006F5274">
        <w:tc>
          <w:tcPr>
            <w:tcW w:w="618" w:type="dxa"/>
          </w:tcPr>
          <w:p w:rsidR="006F5274" w:rsidRPr="00FE4F59" w:rsidRDefault="006F5274" w:rsidP="006F52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836" w:type="dxa"/>
          </w:tcPr>
          <w:p w:rsidR="006F5274" w:rsidRPr="00655A64" w:rsidRDefault="006F5274" w:rsidP="006F5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Какая буква в обозначении инструмента указывает на содержание в нем ванадия?</w:t>
            </w:r>
          </w:p>
        </w:tc>
        <w:tc>
          <w:tcPr>
            <w:tcW w:w="4766" w:type="dxa"/>
          </w:tcPr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В;</w:t>
            </w:r>
          </w:p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Ф;</w:t>
            </w:r>
          </w:p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Н;</w:t>
            </w:r>
          </w:p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Х.</w:t>
            </w:r>
          </w:p>
        </w:tc>
      </w:tr>
      <w:tr w:rsidR="006F5274" w:rsidRPr="0098415B" w:rsidTr="006F5274">
        <w:tc>
          <w:tcPr>
            <w:tcW w:w="618" w:type="dxa"/>
          </w:tcPr>
          <w:p w:rsidR="006F5274" w:rsidRPr="00FE4F59" w:rsidRDefault="006F5274" w:rsidP="006F52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836" w:type="dxa"/>
          </w:tcPr>
          <w:p w:rsidR="006F5274" w:rsidRPr="00655A64" w:rsidRDefault="006F5274" w:rsidP="006F52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Как называется приспособление, изображённое на рисунке ниже?</w:t>
            </w:r>
          </w:p>
          <w:p w:rsidR="006F5274" w:rsidRPr="00655A64" w:rsidRDefault="006F5274" w:rsidP="006F52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EFE3B73" wp14:editId="3A3B897D">
                  <wp:extent cx="2933700" cy="2390775"/>
                  <wp:effectExtent l="0" t="0" r="0" b="952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0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274" w:rsidRPr="00655A64" w:rsidRDefault="006F5274" w:rsidP="006F52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6" w:type="dxa"/>
          </w:tcPr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Кулачковый патрон</w:t>
            </w:r>
          </w:p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Винтовой патрон</w:t>
            </w:r>
          </w:p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Оправка </w:t>
            </w:r>
          </w:p>
          <w:p w:rsidR="006F5274" w:rsidRPr="00655A64" w:rsidRDefault="006F5274" w:rsidP="006F527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74" w:rsidRPr="0098415B" w:rsidTr="006F5274">
        <w:tc>
          <w:tcPr>
            <w:tcW w:w="618" w:type="dxa"/>
          </w:tcPr>
          <w:p w:rsidR="006F5274" w:rsidRPr="00FE4F59" w:rsidRDefault="006F5274" w:rsidP="006F52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836" w:type="dxa"/>
          </w:tcPr>
          <w:p w:rsidR="006F5274" w:rsidRPr="00655A64" w:rsidRDefault="006F5274" w:rsidP="006F5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Что такое статика?</w:t>
            </w:r>
          </w:p>
        </w:tc>
        <w:tc>
          <w:tcPr>
            <w:tcW w:w="4766" w:type="dxa"/>
          </w:tcPr>
          <w:p w:rsidR="006F5274" w:rsidRPr="00655A64" w:rsidRDefault="00CA7DDE" w:rsidP="006F5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Раздел технической механики, изучающий состояние равновесия тел, под 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действием приложенных сил;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Раздел технической механики, изучающий движение тел, под действием приложенных сил;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Раздел технической механики, изучающий движение тел, без учета приложенных сил;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Раздел технической механики, изучающий состояние равновесия тел, без учета приложенных сил</w:t>
            </w:r>
          </w:p>
        </w:tc>
      </w:tr>
      <w:tr w:rsidR="006F5274" w:rsidRPr="0098415B" w:rsidTr="006F5274">
        <w:tc>
          <w:tcPr>
            <w:tcW w:w="618" w:type="dxa"/>
          </w:tcPr>
          <w:p w:rsidR="006F5274" w:rsidRPr="00FE4F59" w:rsidRDefault="006F5274" w:rsidP="006F52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4836" w:type="dxa"/>
          </w:tcPr>
          <w:p w:rsidR="006F5274" w:rsidRPr="00655A64" w:rsidRDefault="006F5274" w:rsidP="006F5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Что такое поступательное движение?</w:t>
            </w:r>
          </w:p>
        </w:tc>
        <w:tc>
          <w:tcPr>
            <w:tcW w:w="4766" w:type="dxa"/>
          </w:tcPr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Движение твердого тела, при котором прямая, соединяющая две любые точки тела, перемещается, оставаясь параллельной своему начальному направлению.</w:t>
            </w:r>
          </w:p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Движение твердого тела, при котором две любые точки тела, перемещается в пространстве равномерно и прямолинейно.</w:t>
            </w:r>
          </w:p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Движение твердого тела, при котором оно движется по заданной траектории</w:t>
            </w:r>
          </w:p>
        </w:tc>
      </w:tr>
      <w:tr w:rsidR="006F5274" w:rsidRPr="0098415B" w:rsidTr="006F5274">
        <w:tc>
          <w:tcPr>
            <w:tcW w:w="618" w:type="dxa"/>
          </w:tcPr>
          <w:p w:rsidR="006F5274" w:rsidRPr="00FE4F59" w:rsidRDefault="006F5274" w:rsidP="006F52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836" w:type="dxa"/>
          </w:tcPr>
          <w:p w:rsidR="006F5274" w:rsidRPr="00655A64" w:rsidRDefault="006F5274" w:rsidP="006F5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Что такое пара сил?</w:t>
            </w:r>
          </w:p>
        </w:tc>
        <w:tc>
          <w:tcPr>
            <w:tcW w:w="4766" w:type="dxa"/>
          </w:tcPr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Парой называется система двух сил, которые равны по модулю, и направлены в противоположные стороны.</w:t>
            </w:r>
          </w:p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Парой называется система двух сил, параллельны и направлены в противоположные стороны.</w:t>
            </w:r>
          </w:p>
          <w:p w:rsidR="006F5274" w:rsidRPr="00655A64" w:rsidRDefault="00CA7DDE" w:rsidP="00CA7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Парой называется система двух сил, которые равны по модулю, параллельны и направлены в противоположные стороны.</w:t>
            </w:r>
          </w:p>
        </w:tc>
      </w:tr>
      <w:tr w:rsidR="006F5274" w:rsidRPr="0098415B" w:rsidTr="006F5274">
        <w:tc>
          <w:tcPr>
            <w:tcW w:w="618" w:type="dxa"/>
          </w:tcPr>
          <w:p w:rsidR="006F5274" w:rsidRPr="00FE4F59" w:rsidRDefault="006F5274" w:rsidP="006F52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836" w:type="dxa"/>
          </w:tcPr>
          <w:p w:rsidR="006F5274" w:rsidRPr="00655A64" w:rsidRDefault="006F5274" w:rsidP="006F5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Какой внутренний силовой фактор возникает в поперечном сечении бруса при растяжении-сжатии?</w:t>
            </w:r>
          </w:p>
        </w:tc>
        <w:tc>
          <w:tcPr>
            <w:tcW w:w="4766" w:type="dxa"/>
          </w:tcPr>
          <w:p w:rsidR="006F5274" w:rsidRPr="00655A64" w:rsidRDefault="00CA7DDE" w:rsidP="006F5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Поперечная сила;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Продольная сила;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Крутящий момент;</w:t>
            </w:r>
            <w:r w:rsidR="00C62F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 xml:space="preserve"> Изгибающий момент</w:t>
            </w:r>
          </w:p>
        </w:tc>
      </w:tr>
      <w:tr w:rsidR="006F5274" w:rsidRPr="0098415B" w:rsidTr="006F5274">
        <w:tc>
          <w:tcPr>
            <w:tcW w:w="618" w:type="dxa"/>
          </w:tcPr>
          <w:p w:rsidR="006F5274" w:rsidRPr="00FE4F59" w:rsidRDefault="006F5274" w:rsidP="006F52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836" w:type="dxa"/>
          </w:tcPr>
          <w:p w:rsidR="006F5274" w:rsidRPr="00655A64" w:rsidRDefault="006F5274" w:rsidP="006F52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Осевой момент сопротивления </w:t>
            </w:r>
            <w:proofErr w:type="spellStart"/>
            <w:r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</w:t>
            </w:r>
            <w:r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x</w:t>
            </w:r>
            <w:proofErr w:type="spellEnd"/>
            <w:r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квадратного сечения равен…</w:t>
            </w:r>
          </w:p>
          <w:p w:rsidR="006F5274" w:rsidRPr="00655A64" w:rsidRDefault="006F5274" w:rsidP="006F52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AEC7C6" wp14:editId="7D32D795">
                  <wp:extent cx="527050" cy="8826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973" t="33845" r="56150" b="39726"/>
                          <a:stretch/>
                        </pic:blipFill>
                        <pic:spPr bwMode="auto">
                          <a:xfrm>
                            <a:off x="0" y="0"/>
                            <a:ext cx="527332" cy="883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6F5274" w:rsidRPr="00655A64" w:rsidRDefault="00CA7DDE" w:rsidP="006F5274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="006F5274" w:rsidRPr="00655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m:t>x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vertAlign w:val="superscript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vertAlign w:val="superscript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vertAlign w:val="superscript"/>
                          <w:lang w:val="en-US" w:eastAsia="ru-RU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m:t>16</m:t>
                  </m:r>
                </m:den>
              </m:f>
            </m:oMath>
          </w:p>
          <w:p w:rsidR="006F5274" w:rsidRPr="00655A64" w:rsidRDefault="00CA7DDE" w:rsidP="006F5274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6F5274" w:rsidRPr="00655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m:t>x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vertAlign w:val="superscript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vertAlign w:val="superscript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vertAlign w:val="superscript"/>
                          <w:lang w:val="en-US" w:eastAsia="ru-RU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m:t>16</m:t>
                  </m:r>
                </m:den>
              </m:f>
            </m:oMath>
          </w:p>
          <w:p w:rsidR="006F5274" w:rsidRPr="00655A64" w:rsidRDefault="00CA7DDE" w:rsidP="006F5274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6F5274" w:rsidRPr="00655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m:t>x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vertAlign w:val="superscript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vertAlign w:val="superscript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vertAlign w:val="superscript"/>
                          <w:lang w:val="en-US" w:eastAsia="ru-RU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m:t>3</m:t>
                  </m:r>
                </m:den>
              </m:f>
            </m:oMath>
          </w:p>
          <w:p w:rsidR="006F5274" w:rsidRPr="00655A64" w:rsidRDefault="00CA7DDE" w:rsidP="006F5274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655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="006F5274" w:rsidRPr="00655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  <m:t>x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vertAlign w:val="superscript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vertAlign w:val="superscript"/>
                      <w:lang w:val="en-US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  <w:vertAlign w:val="superscript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vertAlign w:val="superscript"/>
                          <w:lang w:val="en-US" w:eastAsia="ru-RU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  <w:lang w:eastAsia="ru-RU"/>
                    </w:rPr>
                    <m:t>6</m:t>
                  </m:r>
                </m:den>
              </m:f>
            </m:oMath>
          </w:p>
          <w:p w:rsidR="006F5274" w:rsidRPr="00655A64" w:rsidRDefault="006F5274" w:rsidP="006F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74" w:rsidRPr="0098415B" w:rsidTr="006F5274">
        <w:tc>
          <w:tcPr>
            <w:tcW w:w="618" w:type="dxa"/>
          </w:tcPr>
          <w:p w:rsidR="006F5274" w:rsidRPr="00FE4F59" w:rsidRDefault="006F5274" w:rsidP="006F52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836" w:type="dxa"/>
          </w:tcPr>
          <w:p w:rsidR="006F5274" w:rsidRPr="00655A64" w:rsidRDefault="006F5274" w:rsidP="006F5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Что такое прочность?</w:t>
            </w:r>
          </w:p>
        </w:tc>
        <w:tc>
          <w:tcPr>
            <w:tcW w:w="4766" w:type="dxa"/>
          </w:tcPr>
          <w:p w:rsidR="006F5274" w:rsidRPr="00655A64" w:rsidRDefault="00CA7DDE" w:rsidP="00CA7DDE">
            <w:pPr>
              <w:shd w:val="clear" w:color="auto" w:fill="FBFBFB"/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1.С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пособность материала воспринимать внешнюю нагрузку, не разрушаясь при этом;</w:t>
            </w:r>
          </w:p>
          <w:p w:rsidR="006F5274" w:rsidRPr="00655A64" w:rsidRDefault="00CA7DDE" w:rsidP="00CA7DDE">
            <w:pPr>
              <w:shd w:val="clear" w:color="auto" w:fill="FBFBFB"/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2.С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пособность материала сохранять свои геометрические параметры в допустимых пределах при внешних воздействиях;</w:t>
            </w:r>
          </w:p>
          <w:p w:rsidR="006F5274" w:rsidRPr="00655A64" w:rsidRDefault="00CA7DDE" w:rsidP="00CA7DDE">
            <w:pPr>
              <w:shd w:val="clear" w:color="auto" w:fill="FBFBFB"/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3.С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пособность материала сохранять в стабильности свою форму и положение при внешних воздействиях;</w:t>
            </w:r>
          </w:p>
          <w:p w:rsidR="006F5274" w:rsidRPr="00655A64" w:rsidRDefault="00CA7DDE" w:rsidP="00CA7DDE">
            <w:pPr>
              <w:shd w:val="clear" w:color="auto" w:fill="FBFBFB"/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4.С</w:t>
            </w:r>
            <w:r w:rsidR="006F5274" w:rsidRPr="00655A64">
              <w:rPr>
                <w:rFonts w:ascii="Times New Roman" w:hAnsi="Times New Roman" w:cs="Times New Roman"/>
                <w:sz w:val="24"/>
                <w:szCs w:val="24"/>
              </w:rPr>
              <w:t>пособность материала воспринимать внешнее воздействие, без изменения своих физических свойств;</w:t>
            </w:r>
          </w:p>
        </w:tc>
      </w:tr>
      <w:tr w:rsidR="00AA4F7C" w:rsidRPr="0098415B" w:rsidTr="006F5274">
        <w:tc>
          <w:tcPr>
            <w:tcW w:w="618" w:type="dxa"/>
          </w:tcPr>
          <w:p w:rsidR="00AA4F7C" w:rsidRPr="00FE4F59" w:rsidRDefault="00AA4F7C" w:rsidP="00AA4F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4836" w:type="dxa"/>
          </w:tcPr>
          <w:p w:rsidR="00C63EFE" w:rsidRPr="00C63EFE" w:rsidRDefault="00C63EFE" w:rsidP="00C63EFE">
            <w:pPr>
              <w:rPr>
                <w:rFonts w:ascii="Times New Roman" w:hAnsi="Times New Roman"/>
                <w:sz w:val="24"/>
                <w:szCs w:val="24"/>
              </w:rPr>
            </w:pPr>
            <w:r w:rsidRPr="00C63EFE">
              <w:rPr>
                <w:rFonts w:ascii="Times New Roman" w:hAnsi="Times New Roman"/>
                <w:sz w:val="24"/>
                <w:szCs w:val="24"/>
              </w:rPr>
              <w:t>Цена деления – это:</w:t>
            </w:r>
          </w:p>
          <w:p w:rsidR="00AA4F7C" w:rsidRPr="00C63EFE" w:rsidRDefault="00AA4F7C" w:rsidP="00AA4F7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6" w:type="dxa"/>
          </w:tcPr>
          <w:p w:rsidR="00C63EFE" w:rsidRPr="00C63EFE" w:rsidRDefault="00C63EFE" w:rsidP="00C63EFE">
            <w:pPr>
              <w:spacing w:after="0"/>
              <w:ind w:right="29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C63EFE">
              <w:rPr>
                <w:rFonts w:ascii="Times New Roman" w:hAnsi="Times New Roman"/>
                <w:sz w:val="24"/>
                <w:szCs w:val="24"/>
              </w:rPr>
              <w:t>Разность величин, соответствующих двум соседним отметкам шкалы средств измерения;</w:t>
            </w:r>
          </w:p>
          <w:p w:rsidR="00C63EFE" w:rsidRPr="00C63EFE" w:rsidRDefault="00C63EFE" w:rsidP="00C63EFE">
            <w:pPr>
              <w:spacing w:after="0"/>
              <w:ind w:right="29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C63EFE">
              <w:rPr>
                <w:rFonts w:ascii="Times New Roman" w:hAnsi="Times New Roman"/>
                <w:sz w:val="24"/>
                <w:szCs w:val="24"/>
              </w:rPr>
              <w:t>Расстояние между двумя соседними отметками шкалы;</w:t>
            </w:r>
          </w:p>
          <w:p w:rsidR="00C63EFE" w:rsidRPr="00C63EFE" w:rsidRDefault="00C63EFE" w:rsidP="00C63EFE">
            <w:pPr>
              <w:spacing w:after="0"/>
              <w:ind w:right="295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</w:t>
            </w:r>
            <w:r w:rsidRPr="00C63EFE">
              <w:rPr>
                <w:rFonts w:ascii="Times New Roman" w:hAnsi="Times New Roman"/>
                <w:sz w:val="24"/>
                <w:szCs w:val="24"/>
              </w:rPr>
              <w:t>азность двух показаний шкалы;</w:t>
            </w:r>
          </w:p>
          <w:p w:rsidR="00AA4F7C" w:rsidRPr="00C63EFE" w:rsidRDefault="00C63EFE" w:rsidP="00C63EFE">
            <w:pPr>
              <w:spacing w:after="0"/>
              <w:ind w:right="295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4.Р</w:t>
            </w:r>
            <w:r w:rsidRPr="00C63EFE">
              <w:rPr>
                <w:rFonts w:ascii="Times New Roman" w:hAnsi="Times New Roman"/>
                <w:sz w:val="24"/>
                <w:szCs w:val="24"/>
              </w:rPr>
              <w:t xml:space="preserve">асстояние между осями двух соседних отметок.                                                              </w:t>
            </w:r>
          </w:p>
        </w:tc>
      </w:tr>
      <w:tr w:rsidR="00AA4F7C" w:rsidRPr="0098415B" w:rsidTr="006F5274">
        <w:tc>
          <w:tcPr>
            <w:tcW w:w="618" w:type="dxa"/>
          </w:tcPr>
          <w:p w:rsidR="00AA4F7C" w:rsidRPr="00FE4F59" w:rsidRDefault="00AA4F7C" w:rsidP="00AA4F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836" w:type="dxa"/>
          </w:tcPr>
          <w:p w:rsidR="00C63EFE" w:rsidRPr="00C63EFE" w:rsidRDefault="00C63EFE" w:rsidP="00C63EFE">
            <w:pPr>
              <w:spacing w:before="100" w:beforeAutospacing="1" w:after="0" w:afterAutospacing="1" w:line="240" w:lineRule="auto"/>
              <w:ind w:left="312"/>
              <w:rPr>
                <w:rFonts w:ascii="Times New Roman" w:hAnsi="Times New Roman"/>
                <w:sz w:val="24"/>
                <w:szCs w:val="28"/>
              </w:rPr>
            </w:pPr>
            <w:r w:rsidRPr="00C63EFE">
              <w:rPr>
                <w:rFonts w:ascii="Times New Roman" w:hAnsi="Times New Roman"/>
                <w:sz w:val="24"/>
                <w:szCs w:val="28"/>
              </w:rPr>
              <w:t>Сокращенное описание всех технологических операций в последовательности их выполнения без указания переходов и технологических режимов приводится в…</w:t>
            </w:r>
          </w:p>
          <w:p w:rsidR="00AA4F7C" w:rsidRPr="00C63EFE" w:rsidRDefault="00AA4F7C" w:rsidP="00C63EF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6" w:type="dxa"/>
          </w:tcPr>
          <w:p w:rsidR="00C63EFE" w:rsidRDefault="00C63EFE" w:rsidP="00C63EF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1.О</w:t>
            </w:r>
            <w:r w:rsidRPr="00C63EFE">
              <w:rPr>
                <w:rFonts w:ascii="Times New Roman" w:hAnsi="Times New Roman"/>
                <w:sz w:val="24"/>
                <w:szCs w:val="28"/>
              </w:rPr>
              <w:t>перационной карте;</w:t>
            </w:r>
          </w:p>
          <w:p w:rsidR="00C63EFE" w:rsidRDefault="00C63EFE" w:rsidP="00C63EF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2.К</w:t>
            </w:r>
            <w:r w:rsidRPr="00C63EFE">
              <w:rPr>
                <w:rFonts w:ascii="Times New Roman" w:hAnsi="Times New Roman"/>
                <w:sz w:val="24"/>
                <w:szCs w:val="28"/>
              </w:rPr>
              <w:t>арте эскизов;</w:t>
            </w:r>
          </w:p>
          <w:p w:rsidR="00C63EFE" w:rsidRPr="00C63EFE" w:rsidRDefault="00C63EFE" w:rsidP="00C63EF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3.К</w:t>
            </w:r>
            <w:r w:rsidRPr="00C63EFE">
              <w:rPr>
                <w:rFonts w:ascii="Times New Roman" w:hAnsi="Times New Roman"/>
                <w:sz w:val="24"/>
                <w:szCs w:val="28"/>
              </w:rPr>
              <w:t>омплектовочной карте;</w:t>
            </w:r>
          </w:p>
          <w:p w:rsidR="00AA4F7C" w:rsidRPr="00C63EFE" w:rsidRDefault="00C63EFE" w:rsidP="00C63EFE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4.М</w:t>
            </w:r>
            <w:r w:rsidRPr="00C63EFE">
              <w:rPr>
                <w:rFonts w:ascii="Times New Roman" w:hAnsi="Times New Roman"/>
                <w:sz w:val="24"/>
                <w:szCs w:val="28"/>
              </w:rPr>
              <w:t>аршрутной карте</w:t>
            </w:r>
          </w:p>
        </w:tc>
      </w:tr>
      <w:tr w:rsidR="00AA4F7C" w:rsidRPr="0098415B" w:rsidTr="006F5274">
        <w:tc>
          <w:tcPr>
            <w:tcW w:w="618" w:type="dxa"/>
          </w:tcPr>
          <w:p w:rsidR="00AA4F7C" w:rsidRPr="00FE4F59" w:rsidRDefault="00AA4F7C" w:rsidP="00AA4F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836" w:type="dxa"/>
          </w:tcPr>
          <w:p w:rsidR="00AA4F7C" w:rsidRPr="00655A64" w:rsidRDefault="00AA4F7C" w:rsidP="00AA4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На каком чертеже правильно нанесен радиальный размер?</w:t>
            </w:r>
          </w:p>
        </w:tc>
        <w:tc>
          <w:tcPr>
            <w:tcW w:w="4766" w:type="dxa"/>
          </w:tcPr>
          <w:p w:rsidR="00AA4F7C" w:rsidRPr="00655A64" w:rsidRDefault="00AA4F7C" w:rsidP="00AA4F7C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55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7AE286C" wp14:editId="7F5194F7">
                  <wp:extent cx="619125" cy="6381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5521" t="66701" r="14057" b="16111"/>
                          <a:stretch/>
                        </pic:blipFill>
                        <pic:spPr bwMode="auto"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4F7C" w:rsidRPr="00655A64" w:rsidRDefault="00AA4F7C" w:rsidP="00AA4F7C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55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CCD0D9" wp14:editId="0774FE43">
                  <wp:extent cx="581025" cy="6667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6162" t="32324" r="14057" b="49718"/>
                          <a:stretch/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4F7C" w:rsidRPr="00655A64" w:rsidRDefault="00AA4F7C" w:rsidP="00AA4F7C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55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4AF355" wp14:editId="0C65D70E">
                  <wp:extent cx="695325" cy="714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3918" t="53361" r="14377" b="27399"/>
                          <a:stretch/>
                        </pic:blipFill>
                        <pic:spPr bwMode="auto">
                          <a:xfrm>
                            <a:off x="0" y="0"/>
                            <a:ext cx="69532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4F7C" w:rsidRPr="00655A64" w:rsidRDefault="00AA4F7C" w:rsidP="00AA4F7C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5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F7D907" wp14:editId="744DAA12">
                  <wp:extent cx="666750" cy="5429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3758" t="78245" r="15018" b="7132"/>
                          <a:stretch/>
                        </pic:blipFill>
                        <pic:spPr bwMode="auto">
                          <a:xfrm>
                            <a:off x="0" y="0"/>
                            <a:ext cx="66675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4F7C" w:rsidRPr="00655A64" w:rsidRDefault="00AA4F7C" w:rsidP="00AA4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F7C" w:rsidRPr="0098415B" w:rsidTr="006F5274">
        <w:tc>
          <w:tcPr>
            <w:tcW w:w="618" w:type="dxa"/>
          </w:tcPr>
          <w:p w:rsidR="00AA4F7C" w:rsidRPr="00FE4F59" w:rsidRDefault="00AA4F7C" w:rsidP="00AA4F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836" w:type="dxa"/>
          </w:tcPr>
          <w:p w:rsidR="00C63EFE" w:rsidRPr="00C63EFE" w:rsidRDefault="00C63EFE" w:rsidP="00C63EFE">
            <w:pPr>
              <w:jc w:val="both"/>
              <w:rPr>
                <w:rFonts w:ascii="Times New Roman" w:hAnsi="Times New Roman"/>
                <w:bCs/>
                <w:iCs/>
                <w:sz w:val="24"/>
                <w:szCs w:val="28"/>
              </w:rPr>
            </w:pPr>
            <w:r w:rsidRPr="00C63EFE">
              <w:rPr>
                <w:rFonts w:ascii="Times New Roman" w:hAnsi="Times New Roman"/>
                <w:bCs/>
                <w:iCs/>
                <w:sz w:val="24"/>
                <w:szCs w:val="28"/>
              </w:rPr>
              <w:t>В зависимости от массы станки подразделяются на:</w:t>
            </w:r>
          </w:p>
          <w:p w:rsidR="00AA4F7C" w:rsidRPr="00C63EFE" w:rsidRDefault="00AA4F7C" w:rsidP="00AA4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6" w:type="dxa"/>
          </w:tcPr>
          <w:p w:rsidR="00C63EFE" w:rsidRPr="00C63EFE" w:rsidRDefault="00C63EFE" w:rsidP="00C63EF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1.Л</w:t>
            </w:r>
            <w:r w:rsidRPr="00C63EFE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егкие, средние, тяжелые;</w:t>
            </w:r>
          </w:p>
          <w:p w:rsidR="00C63EFE" w:rsidRPr="00C63EFE" w:rsidRDefault="00C63EFE" w:rsidP="00C63EF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2.Ч</w:t>
            </w:r>
            <w:r w:rsidRPr="00C63EFE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 xml:space="preserve">угунные, стальные, </w:t>
            </w:r>
            <w:proofErr w:type="spellStart"/>
            <w:r w:rsidRPr="00C63EFE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синтегранные</w:t>
            </w:r>
            <w:proofErr w:type="spellEnd"/>
            <w:r w:rsidRPr="00C63EFE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;</w:t>
            </w:r>
          </w:p>
          <w:p w:rsidR="00C63EFE" w:rsidRPr="00C63EFE" w:rsidRDefault="00C63EFE" w:rsidP="00C63EF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3.С</w:t>
            </w:r>
            <w:r w:rsidRPr="00C63EFE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ложные, фасонные и простой формы;</w:t>
            </w:r>
          </w:p>
          <w:p w:rsidR="00AA4F7C" w:rsidRPr="00C63EFE" w:rsidRDefault="00C63EFE" w:rsidP="00C63E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4.П</w:t>
            </w:r>
            <w:r w:rsidRPr="00C63EFE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ризматические, кубические и квадратные.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4836" w:type="dxa"/>
          </w:tcPr>
          <w:p w:rsidR="00E91AEE" w:rsidRPr="00655A64" w:rsidRDefault="00D21885" w:rsidP="00655A6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 производства способствует:</w:t>
            </w:r>
          </w:p>
        </w:tc>
        <w:tc>
          <w:tcPr>
            <w:tcW w:w="4766" w:type="dxa"/>
          </w:tcPr>
          <w:p w:rsidR="00D21885" w:rsidRPr="00655A64" w:rsidRDefault="00655A64" w:rsidP="00D21885">
            <w:pPr>
              <w:tabs>
                <w:tab w:val="left" w:pos="625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D21885"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Деятельность, осуществляемая предприятиями с целью продажи своей продукции, работ, услуг;</w:t>
            </w:r>
          </w:p>
          <w:p w:rsidR="00D21885" w:rsidRPr="00655A64" w:rsidRDefault="00655A64" w:rsidP="00D21885">
            <w:pPr>
              <w:tabs>
                <w:tab w:val="left" w:pos="625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D21885"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Самостоятельная, осуществляемая на свой риск деятельность, направленная </w:t>
            </w:r>
            <w:proofErr w:type="gramStart"/>
            <w:r w:rsidR="00D21885"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систематическое получение</w:t>
            </w:r>
            <w:proofErr w:type="gramEnd"/>
            <w:r w:rsidR="00D21885"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прибыли от пользования имуществом, продажи товаров, выполнения работ или оказания услуг лицами, зарегистрированными в этом качестве в установленном законом порядке</w:t>
            </w:r>
          </w:p>
          <w:p w:rsidR="00E91AEE" w:rsidRPr="00655A64" w:rsidRDefault="00655A64" w:rsidP="00D21885">
            <w:pPr>
              <w:tabs>
                <w:tab w:val="left" w:pos="625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Незаконная деятельность юридических или физических лиц, направленная на извлечение дохода путем обмана других лиц или проводимая с нарушениями законодательства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836" w:type="dxa"/>
          </w:tcPr>
          <w:p w:rsidR="00E91AEE" w:rsidRPr="00655A64" w:rsidRDefault="00D21885" w:rsidP="00655A6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Существуют следующие организационно-правовые формы предприятий:</w:t>
            </w:r>
          </w:p>
        </w:tc>
        <w:tc>
          <w:tcPr>
            <w:tcW w:w="4766" w:type="dxa"/>
          </w:tcPr>
          <w:p w:rsidR="00D21885" w:rsidRPr="00655A64" w:rsidRDefault="00655A64" w:rsidP="00D218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D21885"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</w:t>
            </w:r>
          </w:p>
          <w:p w:rsidR="00D21885" w:rsidRPr="00655A64" w:rsidRDefault="00655A64" w:rsidP="00D218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D21885"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предприятие</w:t>
            </w:r>
          </w:p>
          <w:p w:rsidR="00D21885" w:rsidRPr="00655A64" w:rsidRDefault="00655A64" w:rsidP="00D218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D21885"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Негосударственный фонд</w:t>
            </w:r>
          </w:p>
          <w:p w:rsidR="00E91AEE" w:rsidRPr="00655A64" w:rsidRDefault="00655A64" w:rsidP="00D21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D21885"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предприятие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836" w:type="dxa"/>
          </w:tcPr>
          <w:p w:rsidR="00E91AEE" w:rsidRPr="00655A64" w:rsidRDefault="00D21885" w:rsidP="00655A6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Организационно-правовой формой предприятия не является</w:t>
            </w:r>
          </w:p>
        </w:tc>
        <w:tc>
          <w:tcPr>
            <w:tcW w:w="4766" w:type="dxa"/>
          </w:tcPr>
          <w:p w:rsidR="00D21885" w:rsidRPr="00655A64" w:rsidRDefault="00655A64" w:rsidP="00D21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</w:t>
            </w:r>
          </w:p>
          <w:p w:rsidR="00D21885" w:rsidRPr="00655A64" w:rsidRDefault="00655A64" w:rsidP="00D21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Акционерное общество</w:t>
            </w:r>
          </w:p>
          <w:p w:rsidR="00E91AEE" w:rsidRPr="00655A64" w:rsidRDefault="00655A64" w:rsidP="00655A6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предприятие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Унитарное предприятие</w:t>
            </w:r>
          </w:p>
        </w:tc>
      </w:tr>
      <w:tr w:rsidR="00E91AEE" w:rsidRPr="0098415B" w:rsidTr="006F5274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836" w:type="dxa"/>
          </w:tcPr>
          <w:p w:rsidR="00E91AEE" w:rsidRPr="00655A64" w:rsidRDefault="00D21885" w:rsidP="00655A6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Акционер ПАО хочет вернуть свои деньги за приобретенные акции. Что он может сделать:</w:t>
            </w:r>
          </w:p>
        </w:tc>
        <w:tc>
          <w:tcPr>
            <w:tcW w:w="4766" w:type="dxa"/>
          </w:tcPr>
          <w:p w:rsidR="00D21885" w:rsidRPr="00655A64" w:rsidRDefault="00655A64" w:rsidP="00D218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отребовать возврата денег от ПАО;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родать свои акции другому лицу без согласия других акционеров;</w:t>
            </w:r>
          </w:p>
          <w:p w:rsidR="00E91AEE" w:rsidRPr="00655A64" w:rsidRDefault="00655A64" w:rsidP="00D21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олучить согласие акционеров на продажу своих акций.</w:t>
            </w:r>
          </w:p>
        </w:tc>
      </w:tr>
      <w:tr w:rsidR="00E91AEE" w:rsidRPr="0098415B" w:rsidTr="00C63EFE">
        <w:tc>
          <w:tcPr>
            <w:tcW w:w="618" w:type="dxa"/>
          </w:tcPr>
          <w:p w:rsidR="00E91AEE" w:rsidRPr="00FE4F59" w:rsidRDefault="00E91AEE" w:rsidP="00E91A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4836" w:type="dxa"/>
          </w:tcPr>
          <w:p w:rsidR="00C63EFE" w:rsidRPr="00C63EFE" w:rsidRDefault="00C63EFE" w:rsidP="00C63EFE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63EFE">
              <w:rPr>
                <w:rFonts w:ascii="Times New Roman" w:hAnsi="Times New Roman"/>
                <w:sz w:val="24"/>
                <w:szCs w:val="28"/>
              </w:rPr>
              <w:t>Медь и ее сплавы принадлежат к группе металлов:</w:t>
            </w:r>
          </w:p>
          <w:p w:rsidR="00E91AEE" w:rsidRPr="00C63EFE" w:rsidRDefault="00E91AEE" w:rsidP="00655A6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66" w:type="dxa"/>
            <w:shd w:val="clear" w:color="auto" w:fill="auto"/>
          </w:tcPr>
          <w:p w:rsidR="00C63EFE" w:rsidRPr="00C63EFE" w:rsidRDefault="00C63EFE" w:rsidP="00C63EFE">
            <w:pPr>
              <w:numPr>
                <w:ilvl w:val="0"/>
                <w:numId w:val="35"/>
              </w:numPr>
              <w:spacing w:after="0" w:line="240" w:lineRule="auto"/>
              <w:ind w:right="295"/>
              <w:contextualSpacing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63EFE">
              <w:rPr>
                <w:rFonts w:ascii="Times New Roman" w:hAnsi="Times New Roman"/>
                <w:bCs/>
                <w:sz w:val="24"/>
                <w:szCs w:val="28"/>
              </w:rPr>
              <w:t>благородным;</w:t>
            </w:r>
          </w:p>
          <w:p w:rsidR="00C63EFE" w:rsidRPr="00C63EFE" w:rsidRDefault="00C63EFE" w:rsidP="00C63EFE">
            <w:pPr>
              <w:numPr>
                <w:ilvl w:val="0"/>
                <w:numId w:val="35"/>
              </w:numPr>
              <w:spacing w:after="0" w:line="240" w:lineRule="auto"/>
              <w:ind w:right="295"/>
              <w:contextualSpacing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63EFE">
              <w:rPr>
                <w:rFonts w:ascii="Times New Roman" w:hAnsi="Times New Roman"/>
                <w:bCs/>
                <w:sz w:val="24"/>
                <w:szCs w:val="28"/>
              </w:rPr>
              <w:t>цветным;</w:t>
            </w:r>
          </w:p>
          <w:p w:rsidR="00C63EFE" w:rsidRDefault="00C63EFE" w:rsidP="00C63EFE">
            <w:pPr>
              <w:numPr>
                <w:ilvl w:val="0"/>
                <w:numId w:val="35"/>
              </w:numPr>
              <w:spacing w:after="0" w:line="240" w:lineRule="auto"/>
              <w:ind w:right="295"/>
              <w:contextualSpacing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63EFE">
              <w:rPr>
                <w:rFonts w:ascii="Times New Roman" w:hAnsi="Times New Roman"/>
                <w:bCs/>
                <w:sz w:val="24"/>
                <w:szCs w:val="28"/>
              </w:rPr>
              <w:t>легким;</w:t>
            </w:r>
          </w:p>
          <w:p w:rsidR="00E91AEE" w:rsidRPr="00C63EFE" w:rsidRDefault="00C63EFE" w:rsidP="00C63EFE">
            <w:pPr>
              <w:numPr>
                <w:ilvl w:val="0"/>
                <w:numId w:val="35"/>
              </w:numPr>
              <w:spacing w:after="0" w:line="240" w:lineRule="auto"/>
              <w:ind w:right="295"/>
              <w:contextualSpacing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63EFE">
              <w:rPr>
                <w:rFonts w:ascii="Times New Roman" w:hAnsi="Times New Roman"/>
                <w:bCs/>
                <w:sz w:val="24"/>
                <w:szCs w:val="28"/>
              </w:rPr>
              <w:t>редкоземельным.</w:t>
            </w:r>
          </w:p>
        </w:tc>
      </w:tr>
      <w:tr w:rsidR="00D21885" w:rsidRPr="0098415B" w:rsidTr="006F5274">
        <w:tc>
          <w:tcPr>
            <w:tcW w:w="618" w:type="dxa"/>
          </w:tcPr>
          <w:p w:rsidR="00D21885" w:rsidRPr="00FE4F59" w:rsidRDefault="00D21885" w:rsidP="00D218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F5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836" w:type="dxa"/>
          </w:tcPr>
          <w:p w:rsidR="00D21885" w:rsidRPr="00655A64" w:rsidRDefault="00D21885" w:rsidP="00655A6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55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состав основных фондов предприятия не входят</w:t>
            </w:r>
          </w:p>
        </w:tc>
        <w:tc>
          <w:tcPr>
            <w:tcW w:w="4766" w:type="dxa"/>
          </w:tcPr>
          <w:p w:rsidR="00D21885" w:rsidRPr="00655A64" w:rsidRDefault="00F3574E" w:rsidP="00D21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1.М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ашины и оборудование</w:t>
            </w:r>
          </w:p>
          <w:p w:rsidR="00D21885" w:rsidRPr="00655A64" w:rsidRDefault="00F3574E" w:rsidP="00D21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дания и сооружения</w:t>
            </w:r>
          </w:p>
          <w:p w:rsidR="00D21885" w:rsidRPr="00655A64" w:rsidRDefault="00F3574E" w:rsidP="00D21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ранспортные средства и передаточные устройства</w:t>
            </w:r>
          </w:p>
          <w:p w:rsidR="00D21885" w:rsidRPr="00655A64" w:rsidRDefault="00F3574E" w:rsidP="00D21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4.З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апасы материалов на складе</w:t>
            </w:r>
          </w:p>
          <w:p w:rsidR="00D21885" w:rsidRPr="00655A64" w:rsidRDefault="00F3574E" w:rsidP="00D21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5.И</w:t>
            </w:r>
            <w:r w:rsidR="00D21885" w:rsidRPr="0065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нструменты длительного пользования (более года)</w:t>
            </w:r>
          </w:p>
        </w:tc>
      </w:tr>
    </w:tbl>
    <w:p w:rsidR="00A56697" w:rsidRPr="00A56697" w:rsidRDefault="00A56697" w:rsidP="00A5669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F14B15" w:rsidRDefault="00F14B15" w:rsidP="00F14B15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F6513" w:rsidRPr="001469E4">
        <w:rPr>
          <w:rFonts w:ascii="Times New Roman" w:hAnsi="Times New Roman"/>
          <w:b/>
          <w:sz w:val="28"/>
          <w:szCs w:val="28"/>
        </w:rPr>
        <w:t>Модуль 2:</w:t>
      </w:r>
      <w:r w:rsidR="00052533">
        <w:rPr>
          <w:rFonts w:ascii="Times New Roman" w:hAnsi="Times New Roman"/>
          <w:b/>
          <w:sz w:val="28"/>
          <w:szCs w:val="28"/>
        </w:rPr>
        <w:t xml:space="preserve"> </w:t>
      </w:r>
      <w:r w:rsidRPr="00F14B15">
        <w:rPr>
          <w:rFonts w:ascii="Times New Roman" w:eastAsia="Calibri" w:hAnsi="Times New Roman"/>
          <w:sz w:val="28"/>
          <w:szCs w:val="28"/>
          <w:lang w:eastAsia="en-US"/>
        </w:rPr>
        <w:t>«Перевод профессионального текста (сообщения)»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F14B1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F14B15" w:rsidRPr="00F14B15" w:rsidRDefault="00F14B15" w:rsidP="00F14B15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>Практическое задание «Перевод профессионального текста» позволяет  оценить уровень сформированности  умений применять лексику и грамматику иностранного языка для перевода текста на профессиональную тему;  навыки письменной и устной  коммуникации; навыки использования информационно-коммуникационных технологий в профессиональной деятельности.</w:t>
      </w:r>
    </w:p>
    <w:p w:rsidR="00536BBE" w:rsidRDefault="00F14B15" w:rsidP="00536BB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Задание по переводу текста с английского языка на русский включает  профессиональную лексику  по профильной специальности. </w:t>
      </w:r>
    </w:p>
    <w:p w:rsidR="004F71FA" w:rsidRDefault="004F71FA" w:rsidP="00536BB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4F71FA" w:rsidRDefault="004F71FA" w:rsidP="004F71FA">
      <w:pPr>
        <w:widowControl w:val="0"/>
        <w:autoSpaceDE w:val="0"/>
        <w:autoSpaceDN w:val="0"/>
        <w:adjustRightInd w:val="0"/>
        <w:spacing w:after="160" w:line="259" w:lineRule="auto"/>
        <w:ind w:firstLine="601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F71F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Используемые материалы: </w:t>
      </w:r>
      <w:r w:rsidRPr="004F71FA">
        <w:rPr>
          <w:rFonts w:ascii="Times New Roman" w:eastAsia="Calibri" w:hAnsi="Times New Roman"/>
          <w:b/>
          <w:sz w:val="28"/>
          <w:szCs w:val="28"/>
          <w:lang w:eastAsia="en-US"/>
        </w:rPr>
        <w:tab/>
      </w:r>
    </w:p>
    <w:p w:rsidR="002B2CC8" w:rsidRPr="0030506A" w:rsidRDefault="004F71FA" w:rsidP="00BA6F73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1.</w:t>
      </w:r>
      <w:r w:rsidRPr="004F71FA">
        <w:rPr>
          <w:rFonts w:ascii="Times New Roman" w:eastAsia="Calibri" w:hAnsi="Times New Roman"/>
          <w:sz w:val="28"/>
          <w:szCs w:val="28"/>
          <w:lang w:eastAsia="en-US"/>
        </w:rPr>
        <w:t>Англо – русский словарь</w:t>
      </w:r>
    </w:p>
    <w:p w:rsidR="002B2CC8" w:rsidRPr="0030506A" w:rsidRDefault="002B2CC8" w:rsidP="00536BB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2B2CC8" w:rsidRPr="0030506A" w:rsidRDefault="002B2CC8" w:rsidP="00536BB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536BBE" w:rsidRPr="004C2EC2" w:rsidRDefault="007A66EC" w:rsidP="00536BB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C2EC2">
        <w:rPr>
          <w:rFonts w:ascii="Times New Roman" w:eastAsia="Calibri" w:hAnsi="Times New Roman"/>
          <w:b/>
          <w:sz w:val="28"/>
          <w:szCs w:val="28"/>
          <w:lang w:eastAsia="en-US"/>
        </w:rPr>
        <w:t>Задание Модуля</w:t>
      </w:r>
      <w:r w:rsidR="00536BB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2</w:t>
      </w:r>
      <w:r w:rsidR="00536BBE" w:rsidRPr="004C2EC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регионального этапа Всероссийской олимпиады профессионального мастерства обучающихся, по укрупненной группе специальностей среднего профессионального образования </w:t>
      </w:r>
    </w:p>
    <w:p w:rsidR="00F14B15" w:rsidRPr="00F14B15" w:rsidRDefault="00536BBE" w:rsidP="00F14B1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C2EC2">
        <w:rPr>
          <w:rFonts w:ascii="Times New Roman" w:eastAsia="Calibri" w:hAnsi="Times New Roman"/>
          <w:b/>
          <w:sz w:val="28"/>
          <w:szCs w:val="28"/>
          <w:lang w:eastAsia="en-US"/>
        </w:rPr>
        <w:t>15.00.00 Машиностроение</w:t>
      </w:r>
    </w:p>
    <w:p w:rsidR="00633C96" w:rsidRDefault="00633C96" w:rsidP="00AA4F7C">
      <w:pPr>
        <w:pStyle w:val="a5"/>
        <w:numPr>
          <w:ilvl w:val="0"/>
          <w:numId w:val="12"/>
        </w:numPr>
        <w:tabs>
          <w:tab w:val="left" w:pos="709"/>
        </w:tabs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F54025">
        <w:rPr>
          <w:rFonts w:ascii="Times New Roman" w:hAnsi="Times New Roman"/>
          <w:sz w:val="28"/>
          <w:szCs w:val="28"/>
        </w:rPr>
        <w:t xml:space="preserve">Оформить перевод в текстовом редакторе </w:t>
      </w:r>
      <w:r w:rsidRPr="00F54025">
        <w:rPr>
          <w:rFonts w:ascii="Times New Roman" w:hAnsi="Times New Roman"/>
          <w:sz w:val="28"/>
          <w:szCs w:val="28"/>
          <w:lang w:val="en-US"/>
        </w:rPr>
        <w:t>Word</w:t>
      </w:r>
      <w:r w:rsidRPr="00F54025">
        <w:rPr>
          <w:rFonts w:ascii="Times New Roman" w:hAnsi="Times New Roman"/>
          <w:sz w:val="28"/>
          <w:szCs w:val="28"/>
        </w:rPr>
        <w:t>;</w:t>
      </w:r>
    </w:p>
    <w:p w:rsidR="00633C96" w:rsidRPr="00633C96" w:rsidRDefault="00633C96" w:rsidP="00633C96">
      <w:pPr>
        <w:tabs>
          <w:tab w:val="left" w:pos="1915"/>
        </w:tabs>
        <w:rPr>
          <w:lang w:eastAsia="en-US"/>
        </w:rPr>
      </w:pPr>
      <w:r>
        <w:rPr>
          <w:lang w:eastAsia="en-US"/>
        </w:rPr>
        <w:tab/>
      </w:r>
    </w:p>
    <w:p w:rsidR="00633C96" w:rsidRPr="00633C96" w:rsidRDefault="00633C96" w:rsidP="00AA4F7C">
      <w:pPr>
        <w:pStyle w:val="a5"/>
        <w:numPr>
          <w:ilvl w:val="0"/>
          <w:numId w:val="12"/>
        </w:numPr>
        <w:tabs>
          <w:tab w:val="left" w:pos="709"/>
        </w:tabs>
        <w:spacing w:after="0" w:line="360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F54025">
        <w:rPr>
          <w:rFonts w:ascii="Times New Roman" w:hAnsi="Times New Roman"/>
          <w:bCs/>
          <w:sz w:val="28"/>
          <w:szCs w:val="28"/>
        </w:rPr>
        <w:t>На рабочем столе открыть папку «Олимпиада», открыть папку с номером участника, сохранить файл под своим номером;</w:t>
      </w:r>
    </w:p>
    <w:p w:rsidR="00633C96" w:rsidRPr="00633C96" w:rsidRDefault="00633C96" w:rsidP="00633C96">
      <w:pPr>
        <w:pStyle w:val="a5"/>
        <w:rPr>
          <w:rFonts w:ascii="Times New Roman" w:hAnsi="Times New Roman"/>
          <w:b/>
          <w:sz w:val="28"/>
          <w:szCs w:val="28"/>
        </w:rPr>
      </w:pPr>
    </w:p>
    <w:p w:rsidR="00633C96" w:rsidRPr="00633C96" w:rsidRDefault="00633C96" w:rsidP="00633C96">
      <w:pPr>
        <w:tabs>
          <w:tab w:val="left" w:pos="709"/>
        </w:tabs>
        <w:spacing w:after="0" w:line="360" w:lineRule="auto"/>
        <w:ind w:left="774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633C96">
        <w:rPr>
          <w:rFonts w:ascii="Times New Roman" w:eastAsia="Calibri" w:hAnsi="Times New Roman"/>
          <w:b/>
          <w:sz w:val="28"/>
          <w:szCs w:val="28"/>
        </w:rPr>
        <w:t>Задача:</w:t>
      </w:r>
      <w:r w:rsidRPr="00633C96">
        <w:rPr>
          <w:rFonts w:ascii="Times New Roman" w:eastAsia="Calibri" w:hAnsi="Times New Roman"/>
          <w:b/>
          <w:i/>
          <w:sz w:val="28"/>
          <w:szCs w:val="28"/>
        </w:rPr>
        <w:t xml:space="preserve"> </w:t>
      </w:r>
      <w:r w:rsidRPr="00633C96">
        <w:rPr>
          <w:rFonts w:ascii="Times New Roman" w:eastAsia="Calibri" w:hAnsi="Times New Roman"/>
          <w:b/>
          <w:sz w:val="28"/>
          <w:szCs w:val="28"/>
        </w:rPr>
        <w:t>Переведите приведённый ниже текст, используя словарь.</w:t>
      </w:r>
    </w:p>
    <w:p w:rsidR="007A66EC" w:rsidRPr="00633C96" w:rsidRDefault="007A66EC" w:rsidP="00F14B15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14F41" w:rsidRPr="00E2584E" w:rsidRDefault="00714F41" w:rsidP="00714F4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A3F40">
        <w:rPr>
          <w:rFonts w:ascii="Times New Roman" w:hAnsi="Times New Roman"/>
          <w:sz w:val="28"/>
          <w:szCs w:val="28"/>
          <w:lang w:val="en-US"/>
        </w:rPr>
        <w:t>July 7, 20</w:t>
      </w:r>
      <w:r w:rsidRPr="00E2584E">
        <w:rPr>
          <w:rFonts w:ascii="Times New Roman" w:hAnsi="Times New Roman"/>
          <w:sz w:val="28"/>
          <w:szCs w:val="28"/>
          <w:lang w:val="en-US"/>
        </w:rPr>
        <w:t>22</w:t>
      </w:r>
    </w:p>
    <w:p w:rsidR="00714F41" w:rsidRPr="00FA3F40" w:rsidRDefault="00714F41" w:rsidP="00714F4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FA3F40">
        <w:rPr>
          <w:rFonts w:ascii="Times New Roman" w:hAnsi="Times New Roman"/>
          <w:sz w:val="28"/>
          <w:szCs w:val="28"/>
          <w:lang w:val="en-US"/>
        </w:rPr>
        <w:t>Mr.Black</w:t>
      </w:r>
      <w:proofErr w:type="spellEnd"/>
      <w:proofErr w:type="gramEnd"/>
      <w:r w:rsidRPr="00FA3F40">
        <w:rPr>
          <w:rFonts w:ascii="Times New Roman" w:hAnsi="Times New Roman"/>
          <w:sz w:val="28"/>
          <w:szCs w:val="28"/>
          <w:lang w:val="en-US"/>
        </w:rPr>
        <w:t>,</w:t>
      </w:r>
    </w:p>
    <w:p w:rsidR="00714F41" w:rsidRPr="00FA3F40" w:rsidRDefault="00714F41" w:rsidP="00714F4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A3F40">
        <w:rPr>
          <w:rFonts w:ascii="Times New Roman" w:hAnsi="Times New Roman"/>
          <w:sz w:val="28"/>
          <w:szCs w:val="28"/>
          <w:lang w:val="en-US"/>
        </w:rPr>
        <w:t>Managing Director,</w:t>
      </w:r>
    </w:p>
    <w:p w:rsidR="00714F41" w:rsidRPr="00FA3F40" w:rsidRDefault="00714F41" w:rsidP="00714F4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A3F40">
        <w:rPr>
          <w:rFonts w:ascii="Times New Roman" w:hAnsi="Times New Roman"/>
          <w:sz w:val="28"/>
          <w:szCs w:val="28"/>
          <w:lang w:val="en-US"/>
        </w:rPr>
        <w:t xml:space="preserve">NSP </w:t>
      </w:r>
      <w:proofErr w:type="spellStart"/>
      <w:r w:rsidRPr="00FA3F40">
        <w:rPr>
          <w:rFonts w:ascii="Times New Roman" w:hAnsi="Times New Roman"/>
          <w:sz w:val="28"/>
          <w:szCs w:val="28"/>
          <w:lang w:val="en-US"/>
        </w:rPr>
        <w:t>Standart</w:t>
      </w:r>
      <w:proofErr w:type="spellEnd"/>
      <w:r w:rsidRPr="00FA3F40">
        <w:rPr>
          <w:rFonts w:ascii="Times New Roman" w:hAnsi="Times New Roman"/>
          <w:sz w:val="28"/>
          <w:szCs w:val="28"/>
          <w:lang w:val="en-US"/>
        </w:rPr>
        <w:t>,</w:t>
      </w:r>
    </w:p>
    <w:p w:rsidR="00714F41" w:rsidRPr="00FA3F40" w:rsidRDefault="00714F41" w:rsidP="00714F4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A3F40">
        <w:rPr>
          <w:rFonts w:ascii="Times New Roman" w:hAnsi="Times New Roman"/>
          <w:sz w:val="28"/>
          <w:szCs w:val="28"/>
          <w:lang w:val="en-US"/>
        </w:rPr>
        <w:t>11 Great West St.</w:t>
      </w:r>
    </w:p>
    <w:p w:rsidR="00714F41" w:rsidRPr="00FA3F40" w:rsidRDefault="00714F41" w:rsidP="00714F4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A3F40">
        <w:rPr>
          <w:rFonts w:ascii="Times New Roman" w:hAnsi="Times New Roman"/>
          <w:sz w:val="28"/>
          <w:szCs w:val="28"/>
          <w:lang w:val="en-US"/>
        </w:rPr>
        <w:t>Edmonton, Canada.</w:t>
      </w:r>
    </w:p>
    <w:p w:rsidR="00ED06CF" w:rsidRPr="00A72414" w:rsidRDefault="00ED06CF" w:rsidP="00ED06CF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ED06CF" w:rsidRPr="00A72414" w:rsidRDefault="00ED06CF" w:rsidP="00ED06CF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Dear</w:t>
      </w:r>
      <w:r w:rsidRPr="00A7241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Mr</w:t>
      </w:r>
      <w:r w:rsidRPr="00A72414"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Ivanov</w:t>
      </w:r>
      <w:r w:rsidRPr="00A72414">
        <w:rPr>
          <w:rFonts w:ascii="Times New Roman" w:hAnsi="Times New Roman"/>
          <w:sz w:val="28"/>
          <w:szCs w:val="28"/>
          <w:lang w:val="en-US"/>
        </w:rPr>
        <w:t>,</w:t>
      </w:r>
    </w:p>
    <w:p w:rsidR="00ED06CF" w:rsidRDefault="00852F8B" w:rsidP="00852F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en-US"/>
        </w:rPr>
      </w:pPr>
      <w:r w:rsidRPr="00FA3F40">
        <w:rPr>
          <w:rFonts w:ascii="Times New Roman" w:hAnsi="Times New Roman"/>
          <w:sz w:val="28"/>
          <w:szCs w:val="28"/>
          <w:lang w:val="en-US"/>
        </w:rPr>
        <w:t>We would like to take this opportunity to introduce our company. We are Electrical Machines, a private regulatory compliance and calibration technology company in Korea, as well as CE verification testing and approval services for machine building equipment.</w:t>
      </w:r>
      <w:r>
        <w:rPr>
          <w:rFonts w:ascii="Times New Roman" w:hAnsi="Times New Roman"/>
          <w:sz w:val="28"/>
          <w:szCs w:val="28"/>
          <w:lang w:val="en-US"/>
        </w:rPr>
        <w:br/>
      </w:r>
      <w:r w:rsidR="00ED06CF">
        <w:rPr>
          <w:rFonts w:ascii="Times New Roman" w:hAnsi="Times New Roman"/>
          <w:sz w:val="28"/>
          <w:szCs w:val="28"/>
          <w:lang w:val="en-US"/>
        </w:rPr>
        <w:t>We have learnt that your company</w:t>
      </w:r>
      <w:r w:rsidR="00ED06CF" w:rsidRPr="0062242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D06CF">
        <w:rPr>
          <w:rFonts w:ascii="Times New Roman" w:hAnsi="Times New Roman"/>
          <w:sz w:val="28"/>
          <w:szCs w:val="28"/>
          <w:lang w:val="en-US"/>
        </w:rPr>
        <w:t>is engaged in the business of selling, operating and also servicing truck equipment. We would like to make a long-term agreement with you.</w:t>
      </w:r>
      <w:r>
        <w:rPr>
          <w:rFonts w:ascii="Times New Roman" w:hAnsi="Times New Roman"/>
          <w:sz w:val="28"/>
          <w:szCs w:val="28"/>
          <w:lang w:val="en-US"/>
        </w:rPr>
        <w:br/>
      </w:r>
      <w:r w:rsidR="00ED06CF" w:rsidRPr="00622429">
        <w:rPr>
          <w:rFonts w:ascii="Times New Roman" w:hAnsi="Times New Roman"/>
          <w:sz w:val="28"/>
          <w:szCs w:val="28"/>
          <w:lang w:val="en-US"/>
        </w:rPr>
        <w:t xml:space="preserve">Your company is well known for making high quality details for </w:t>
      </w:r>
      <w:r w:rsidR="00ED06CF">
        <w:rPr>
          <w:rFonts w:ascii="Times New Roman" w:hAnsi="Times New Roman"/>
          <w:sz w:val="28"/>
          <w:szCs w:val="28"/>
          <w:lang w:val="en-US"/>
        </w:rPr>
        <w:t>all car</w:t>
      </w:r>
      <w:r w:rsidR="00ED06CF" w:rsidRPr="00622429">
        <w:rPr>
          <w:rFonts w:ascii="Times New Roman" w:hAnsi="Times New Roman"/>
          <w:sz w:val="28"/>
          <w:szCs w:val="28"/>
          <w:lang w:val="en-US"/>
        </w:rPr>
        <w:t xml:space="preserve"> systems.</w:t>
      </w:r>
    </w:p>
    <w:p w:rsidR="00ED06CF" w:rsidRPr="00622429" w:rsidRDefault="00ED06CF" w:rsidP="00852F8B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We would like to order main units for whole mechanism of power transmission, such as clutch, gearbox, propeller(cardan) shaft, rear axle, final drive, differential and axle shafts.</w:t>
      </w:r>
    </w:p>
    <w:p w:rsidR="00ED06CF" w:rsidRPr="00622429" w:rsidRDefault="00ED06CF" w:rsidP="00ED06CF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22429">
        <w:rPr>
          <w:rFonts w:ascii="Times New Roman" w:hAnsi="Times New Roman"/>
          <w:sz w:val="28"/>
          <w:szCs w:val="28"/>
          <w:lang w:val="en-US"/>
        </w:rPr>
        <w:t>We should be glad if you would send us a batch of ge</w:t>
      </w:r>
      <w:r>
        <w:rPr>
          <w:rFonts w:ascii="Times New Roman" w:hAnsi="Times New Roman"/>
          <w:sz w:val="28"/>
          <w:szCs w:val="28"/>
          <w:lang w:val="en-US"/>
        </w:rPr>
        <w:t>arbox and rear axle in the amount of 50 pieces of each and other items in the amount of 60 pieces of each.</w:t>
      </w:r>
    </w:p>
    <w:p w:rsidR="00ED06CF" w:rsidRPr="00622429" w:rsidRDefault="00ED06CF" w:rsidP="00ED06CF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22429">
        <w:rPr>
          <w:rFonts w:ascii="Times New Roman" w:hAnsi="Times New Roman"/>
          <w:sz w:val="28"/>
          <w:szCs w:val="28"/>
          <w:lang w:val="en-US"/>
        </w:rPr>
        <w:t>We ask to consider our order in 20 days.</w:t>
      </w:r>
    </w:p>
    <w:p w:rsidR="00ED06CF" w:rsidRPr="00622429" w:rsidRDefault="00ED06CF" w:rsidP="00ED06CF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22429">
        <w:rPr>
          <w:rFonts w:ascii="Times New Roman" w:hAnsi="Times New Roman"/>
          <w:sz w:val="28"/>
          <w:szCs w:val="28"/>
          <w:lang w:val="en-US"/>
        </w:rPr>
        <w:lastRenderedPageBreak/>
        <w:t>We look forward to start our mutually beneficial relationship.</w:t>
      </w:r>
    </w:p>
    <w:p w:rsidR="007A66EC" w:rsidRPr="00E2584E" w:rsidRDefault="007A66EC" w:rsidP="004A7FD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en-US"/>
        </w:rPr>
      </w:pPr>
    </w:p>
    <w:p w:rsidR="00F14B15" w:rsidRPr="00A63278" w:rsidRDefault="004A7FD7" w:rsidP="00F14B15">
      <w:pPr>
        <w:spacing w:after="16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2584E">
        <w:rPr>
          <w:rFonts w:ascii="Times New Roman" w:eastAsia="Calibri" w:hAnsi="Times New Roman"/>
          <w:b/>
          <w:sz w:val="28"/>
          <w:szCs w:val="28"/>
          <w:lang w:val="en-US" w:eastAsia="en-US"/>
        </w:rPr>
        <w:t xml:space="preserve">            </w:t>
      </w:r>
      <w:r w:rsidR="00F14B15" w:rsidRPr="00F14B15">
        <w:rPr>
          <w:rFonts w:ascii="Times New Roman" w:eastAsia="Calibri" w:hAnsi="Times New Roman"/>
          <w:b/>
          <w:sz w:val="28"/>
          <w:szCs w:val="28"/>
          <w:lang w:eastAsia="en-US"/>
        </w:rPr>
        <w:t>Модуль</w:t>
      </w:r>
      <w:r w:rsidR="00F14B15" w:rsidRPr="00A6327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5B3CB7" w:rsidRPr="00A63278">
        <w:rPr>
          <w:rFonts w:ascii="Times New Roman" w:eastAsia="Calibri" w:hAnsi="Times New Roman"/>
          <w:b/>
          <w:sz w:val="28"/>
          <w:szCs w:val="28"/>
          <w:lang w:eastAsia="en-US"/>
        </w:rPr>
        <w:t>3</w:t>
      </w:r>
      <w:r w:rsidR="00F14B15" w:rsidRPr="00A6327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: </w:t>
      </w:r>
      <w:r w:rsidR="00F14B15" w:rsidRPr="00F14B15">
        <w:rPr>
          <w:rFonts w:ascii="Times New Roman" w:eastAsia="Calibri" w:hAnsi="Times New Roman"/>
          <w:b/>
          <w:sz w:val="28"/>
          <w:szCs w:val="28"/>
          <w:lang w:eastAsia="en-US"/>
        </w:rPr>
        <w:t>Выполнение</w:t>
      </w:r>
      <w:r w:rsidR="00F14B15" w:rsidRPr="00A6327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F14B15" w:rsidRPr="00F14B15">
        <w:rPr>
          <w:rFonts w:ascii="Times New Roman" w:eastAsia="Calibri" w:hAnsi="Times New Roman"/>
          <w:b/>
          <w:sz w:val="28"/>
          <w:szCs w:val="28"/>
          <w:lang w:eastAsia="en-US"/>
        </w:rPr>
        <w:t>профессионального</w:t>
      </w:r>
      <w:r w:rsidR="00F14B15" w:rsidRPr="00A6327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F14B15" w:rsidRPr="00F14B15">
        <w:rPr>
          <w:rFonts w:ascii="Times New Roman" w:eastAsia="Calibri" w:hAnsi="Times New Roman"/>
          <w:b/>
          <w:sz w:val="28"/>
          <w:szCs w:val="28"/>
          <w:lang w:eastAsia="en-US"/>
        </w:rPr>
        <w:t>задания</w:t>
      </w:r>
      <w:r w:rsidR="00F14B15" w:rsidRPr="00A63278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F14B15" w:rsidRPr="00F14B15" w:rsidRDefault="00F14B15" w:rsidP="00F14B15">
      <w:pPr>
        <w:spacing w:after="16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 xml:space="preserve">Задания </w:t>
      </w:r>
      <w:r w:rsidR="005B3CB7">
        <w:rPr>
          <w:rFonts w:ascii="Times New Roman" w:eastAsia="Calibri" w:hAnsi="Times New Roman"/>
          <w:sz w:val="28"/>
          <w:szCs w:val="28"/>
          <w:lang w:eastAsia="en-US"/>
        </w:rPr>
        <w:t>модуля</w:t>
      </w:r>
      <w:r w:rsidRPr="00F14B15">
        <w:rPr>
          <w:rFonts w:ascii="Times New Roman" w:eastAsia="Calibri" w:hAnsi="Times New Roman"/>
          <w:sz w:val="28"/>
          <w:szCs w:val="28"/>
          <w:lang w:eastAsia="en-US"/>
        </w:rPr>
        <w:t xml:space="preserve"> - это работы, выполняемые участником для демонстрации видов профессиональной деятельности в соответствии с требованиями ФГОС СПО по специальности </w:t>
      </w:r>
      <w:r w:rsidR="005A6A1D">
        <w:rPr>
          <w:rFonts w:ascii="Times New Roman" w:hAnsi="Times New Roman"/>
          <w:sz w:val="28"/>
          <w:szCs w:val="28"/>
        </w:rPr>
        <w:t xml:space="preserve">15.02.04 </w:t>
      </w:r>
      <w:r w:rsidR="005A6A1D" w:rsidRPr="0033485D">
        <w:rPr>
          <w:rFonts w:ascii="Times New Roman" w:hAnsi="Times New Roman"/>
          <w:sz w:val="28"/>
          <w:szCs w:val="28"/>
        </w:rPr>
        <w:t>Специальные машины и устройства</w:t>
      </w:r>
      <w:r w:rsidR="005A6A1D">
        <w:rPr>
          <w:rFonts w:ascii="Times New Roman" w:hAnsi="Times New Roman"/>
          <w:sz w:val="28"/>
          <w:szCs w:val="28"/>
        </w:rPr>
        <w:t>,</w:t>
      </w:r>
      <w:r w:rsidR="005A6A1D" w:rsidRPr="009852E7">
        <w:rPr>
          <w:rFonts w:ascii="Times New Roman" w:eastAsia="Calibri" w:hAnsi="Times New Roman"/>
          <w:sz w:val="28"/>
          <w:szCs w:val="28"/>
          <w:lang w:eastAsia="en-US"/>
        </w:rPr>
        <w:t xml:space="preserve"> 15.02.08 Технология машиностроения,</w:t>
      </w:r>
      <w:r w:rsidR="005A6A1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5A6A1D">
        <w:rPr>
          <w:rFonts w:ascii="Times New Roman" w:hAnsi="Times New Roman"/>
          <w:sz w:val="28"/>
          <w:szCs w:val="28"/>
        </w:rPr>
        <w:t>15.02.</w:t>
      </w:r>
      <w:r w:rsidR="005A6A1D" w:rsidRPr="00EF261E">
        <w:rPr>
          <w:rFonts w:ascii="Times New Roman" w:hAnsi="Times New Roman"/>
          <w:sz w:val="28"/>
          <w:szCs w:val="28"/>
        </w:rPr>
        <w:t>12 Монтаж, техническое обслуживание и ремонт промышленного оборудования (по отрасл</w:t>
      </w:r>
      <w:r w:rsidR="005A6A1D">
        <w:rPr>
          <w:rFonts w:ascii="Times New Roman" w:hAnsi="Times New Roman"/>
          <w:sz w:val="28"/>
          <w:szCs w:val="28"/>
        </w:rPr>
        <w:t>ям).</w:t>
      </w:r>
    </w:p>
    <w:p w:rsidR="00F14B15" w:rsidRPr="00F14B15" w:rsidRDefault="00F14B15" w:rsidP="00F14B15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 xml:space="preserve">Задание </w:t>
      </w:r>
      <w:r w:rsidR="005B3CB7">
        <w:rPr>
          <w:rFonts w:ascii="Times New Roman" w:eastAsia="Calibri" w:hAnsi="Times New Roman"/>
          <w:sz w:val="28"/>
          <w:szCs w:val="28"/>
          <w:lang w:eastAsia="en-US"/>
        </w:rPr>
        <w:t>модуля 3</w:t>
      </w:r>
      <w:r w:rsidRPr="00F14B15">
        <w:rPr>
          <w:rFonts w:ascii="Times New Roman" w:eastAsia="Calibri" w:hAnsi="Times New Roman"/>
          <w:sz w:val="28"/>
          <w:szCs w:val="28"/>
          <w:lang w:eastAsia="en-US"/>
        </w:rPr>
        <w:t xml:space="preserve"> позволяет оценить уровень сформированности умений и опыта:</w:t>
      </w:r>
    </w:p>
    <w:p w:rsidR="00F14B15" w:rsidRPr="00F14B15" w:rsidRDefault="00F14B15" w:rsidP="00AA4F7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>использовать прикладные компьютерные программы;</w:t>
      </w:r>
    </w:p>
    <w:p w:rsidR="00F14B15" w:rsidRPr="00F14B15" w:rsidRDefault="00F14B15" w:rsidP="00AA4F7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>работать с технической документацией (использовать, разрабатывать, оформлять);</w:t>
      </w:r>
    </w:p>
    <w:p w:rsidR="00F14B15" w:rsidRPr="00F14B15" w:rsidRDefault="00F14B15" w:rsidP="00AA4F7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>определять технологию, методы и способы выполнения работы;</w:t>
      </w:r>
    </w:p>
    <w:p w:rsidR="00F14B15" w:rsidRPr="00F14B15" w:rsidRDefault="00F14B15" w:rsidP="00AA4F7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>выбирать технологическое оборудование, материалы, инструменты для выполнения работы;</w:t>
      </w:r>
    </w:p>
    <w:p w:rsidR="00F14B15" w:rsidRPr="00F14B15" w:rsidRDefault="00F14B15" w:rsidP="00AA4F7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>использовать нормативную и справочную литературу, применять документацию систем качества).</w:t>
      </w:r>
    </w:p>
    <w:p w:rsidR="00536BBE" w:rsidRDefault="00536BBE" w:rsidP="00F14B15">
      <w:pPr>
        <w:spacing w:after="0" w:line="240" w:lineRule="auto"/>
        <w:ind w:left="142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536BBE" w:rsidRPr="00F14B15" w:rsidRDefault="00536BBE" w:rsidP="00F14B15">
      <w:pPr>
        <w:spacing w:after="0" w:line="240" w:lineRule="auto"/>
        <w:ind w:left="142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F14B15" w:rsidRDefault="00F14B15" w:rsidP="00F14B15">
      <w:pPr>
        <w:spacing w:after="160" w:line="259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F14B1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Задания </w:t>
      </w:r>
      <w:r w:rsidR="005B3CB7" w:rsidRPr="00873EE6">
        <w:rPr>
          <w:rFonts w:ascii="Times New Roman" w:eastAsia="Calibri" w:hAnsi="Times New Roman"/>
          <w:b/>
          <w:sz w:val="28"/>
          <w:szCs w:val="28"/>
          <w:lang w:eastAsia="en-US"/>
        </w:rPr>
        <w:t>модуля 3</w:t>
      </w:r>
      <w:r w:rsidRPr="00F14B15">
        <w:rPr>
          <w:rFonts w:ascii="Times New Roman" w:eastAsia="Calibri" w:hAnsi="Times New Roman"/>
          <w:b/>
          <w:sz w:val="28"/>
          <w:szCs w:val="28"/>
          <w:lang w:eastAsia="en-US"/>
        </w:rPr>
        <w:t>, состоит из первой и второй части:</w:t>
      </w:r>
    </w:p>
    <w:p w:rsidR="00476592" w:rsidRPr="00C5051F" w:rsidRDefault="00476592" w:rsidP="00476592">
      <w:pPr>
        <w:spacing w:after="160" w:line="259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852E7">
        <w:rPr>
          <w:rFonts w:ascii="Times New Roman" w:eastAsia="Calibri" w:hAnsi="Times New Roman"/>
          <w:b/>
          <w:sz w:val="28"/>
          <w:szCs w:val="28"/>
          <w:lang w:eastAsia="en-US"/>
        </w:rPr>
        <w:t>3.1 Задания для 15.02.08 Технология машиностроения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Pr="00C5051F">
        <w:rPr>
          <w:rFonts w:ascii="Times New Roman" w:hAnsi="Times New Roman"/>
          <w:b/>
          <w:sz w:val="28"/>
          <w:szCs w:val="28"/>
        </w:rPr>
        <w:t>15.02.04 Специальные машины и устройства</w:t>
      </w:r>
      <w:r w:rsidRPr="00C5051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F14B15" w:rsidRPr="00F14B15" w:rsidRDefault="00F14B15" w:rsidP="00F14B15">
      <w:pPr>
        <w:spacing w:after="160" w:line="259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bCs/>
          <w:sz w:val="28"/>
          <w:szCs w:val="28"/>
          <w:lang w:eastAsia="en-US"/>
        </w:rPr>
        <w:t>Часть 1. Построение чертежа детали в САПР.</w:t>
      </w:r>
    </w:p>
    <w:p w:rsidR="00FA1A1F" w:rsidRPr="009852E7" w:rsidRDefault="00F14B15" w:rsidP="00FA1A1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sz w:val="28"/>
          <w:szCs w:val="28"/>
          <w:lang w:eastAsia="en-US"/>
        </w:rPr>
        <w:t>Построение чертежа детали в программе КОМПАС-3</w:t>
      </w:r>
      <w:r w:rsidRPr="00F14B15"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="004F71FA" w:rsidRPr="004F71F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5B3CB7">
        <w:rPr>
          <w:rFonts w:ascii="Times New Roman" w:eastAsia="Calibri" w:hAnsi="Times New Roman"/>
          <w:sz w:val="28"/>
          <w:szCs w:val="28"/>
          <w:lang w:eastAsia="en-US"/>
        </w:rPr>
        <w:t xml:space="preserve">по натурному образцу, </w:t>
      </w:r>
      <w:r w:rsidR="00FA1A1F" w:rsidRPr="009852E7">
        <w:rPr>
          <w:rFonts w:ascii="Times New Roman" w:eastAsia="Calibri" w:hAnsi="Times New Roman"/>
          <w:sz w:val="28"/>
          <w:szCs w:val="28"/>
          <w:lang w:eastAsia="en-US"/>
        </w:rPr>
        <w:t>(согласно номеру по жребию), используя мерительный инструмент (</w:t>
      </w:r>
      <w:r w:rsidR="00FA1A1F">
        <w:rPr>
          <w:rFonts w:ascii="Times New Roman" w:eastAsia="Calibri" w:hAnsi="Times New Roman"/>
          <w:sz w:val="28"/>
          <w:szCs w:val="28"/>
          <w:lang w:eastAsia="en-US"/>
        </w:rPr>
        <w:t>штангенциркуль) с точностью до 0,5</w:t>
      </w:r>
      <w:r w:rsidR="00FA1A1F" w:rsidRPr="009852E7">
        <w:rPr>
          <w:rFonts w:ascii="Times New Roman" w:eastAsia="Calibri" w:hAnsi="Times New Roman"/>
          <w:sz w:val="28"/>
          <w:szCs w:val="28"/>
          <w:lang w:eastAsia="en-US"/>
        </w:rPr>
        <w:t xml:space="preserve"> мм.</w:t>
      </w:r>
    </w:p>
    <w:p w:rsidR="004F71FA" w:rsidRPr="004F71FA" w:rsidRDefault="002B2CC8" w:rsidP="004F71FA">
      <w:pPr>
        <w:widowControl w:val="0"/>
        <w:autoSpaceDE w:val="0"/>
        <w:autoSpaceDN w:val="0"/>
        <w:adjustRightInd w:val="0"/>
        <w:spacing w:after="160" w:line="259" w:lineRule="auto"/>
        <w:ind w:firstLine="601"/>
        <w:rPr>
          <w:rFonts w:ascii="Times New Roman" w:hAnsi="Times New Roman"/>
          <w:sz w:val="28"/>
          <w:szCs w:val="28"/>
        </w:rPr>
      </w:pPr>
      <w:r w:rsidRPr="00BA6F73">
        <w:rPr>
          <w:rFonts w:ascii="Times New Roman" w:hAnsi="Times New Roman"/>
          <w:b/>
        </w:rPr>
        <w:t xml:space="preserve">    </w:t>
      </w:r>
      <w:r w:rsidR="004F71FA" w:rsidRPr="004F71FA">
        <w:rPr>
          <w:rFonts w:ascii="Times New Roman" w:hAnsi="Times New Roman"/>
          <w:b/>
          <w:sz w:val="28"/>
          <w:szCs w:val="28"/>
        </w:rPr>
        <w:t xml:space="preserve">Используемое оснащение: </w:t>
      </w:r>
      <w:r w:rsidR="004F71FA" w:rsidRPr="004F71FA">
        <w:rPr>
          <w:rFonts w:ascii="Times New Roman" w:hAnsi="Times New Roman"/>
          <w:sz w:val="28"/>
          <w:szCs w:val="28"/>
        </w:rPr>
        <w:tab/>
      </w:r>
    </w:p>
    <w:p w:rsidR="004F71FA" w:rsidRPr="004F71FA" w:rsidRDefault="004F71FA" w:rsidP="00AA4F7C">
      <w:pPr>
        <w:numPr>
          <w:ilvl w:val="0"/>
          <w:numId w:val="6"/>
        </w:numPr>
        <w:spacing w:after="0" w:line="240" w:lineRule="auto"/>
        <w:ind w:left="992" w:hanging="284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F71FA">
        <w:rPr>
          <w:rFonts w:ascii="Times New Roman" w:hAnsi="Times New Roman"/>
          <w:sz w:val="28"/>
          <w:szCs w:val="28"/>
        </w:rPr>
        <w:t>Персональный компьютер.</w:t>
      </w:r>
    </w:p>
    <w:p w:rsidR="004F71FA" w:rsidRPr="004F71FA" w:rsidRDefault="004F71FA" w:rsidP="00AA4F7C">
      <w:pPr>
        <w:numPr>
          <w:ilvl w:val="0"/>
          <w:numId w:val="6"/>
        </w:numPr>
        <w:spacing w:after="0" w:line="240" w:lineRule="auto"/>
        <w:ind w:left="992" w:hanging="284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F71F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Лицензионный  ППП КОМПАС 3D </w:t>
      </w:r>
      <w:r>
        <w:rPr>
          <w:rFonts w:ascii="Times New Roman" w:eastAsia="Calibri" w:hAnsi="Times New Roman"/>
          <w:bCs/>
          <w:sz w:val="28"/>
          <w:szCs w:val="28"/>
          <w:lang w:val="en-US" w:eastAsia="en-US"/>
        </w:rPr>
        <w:t>v</w:t>
      </w:r>
      <w:r w:rsidRPr="004F71FA">
        <w:rPr>
          <w:rFonts w:ascii="Times New Roman" w:eastAsia="Calibri" w:hAnsi="Times New Roman"/>
          <w:bCs/>
          <w:sz w:val="28"/>
          <w:szCs w:val="28"/>
          <w:lang w:eastAsia="en-US"/>
        </w:rPr>
        <w:t>.1</w:t>
      </w:r>
      <w:r w:rsidR="004811EC">
        <w:rPr>
          <w:rFonts w:ascii="Times New Roman" w:eastAsia="Calibri" w:hAnsi="Times New Roman"/>
          <w:bCs/>
          <w:sz w:val="28"/>
          <w:szCs w:val="28"/>
          <w:lang w:eastAsia="en-US"/>
        </w:rPr>
        <w:t>8</w:t>
      </w:r>
    </w:p>
    <w:p w:rsidR="004F71FA" w:rsidRPr="004F71FA" w:rsidRDefault="004F71FA" w:rsidP="002B2CC8">
      <w:pPr>
        <w:spacing w:after="0" w:line="240" w:lineRule="auto"/>
        <w:ind w:left="708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F71FA">
        <w:rPr>
          <w:rFonts w:ascii="Times New Roman" w:eastAsia="Calibri" w:hAnsi="Times New Roman"/>
          <w:bCs/>
          <w:sz w:val="28"/>
          <w:szCs w:val="28"/>
          <w:lang w:eastAsia="en-US"/>
        </w:rPr>
        <w:t>3. Натурные образцы деталей</w:t>
      </w:r>
    </w:p>
    <w:p w:rsidR="004F71FA" w:rsidRPr="00ED06CF" w:rsidRDefault="004F71FA" w:rsidP="002B2CC8">
      <w:pPr>
        <w:spacing w:after="160" w:line="259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F71F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4. Штангенциркуль ШЦ- </w:t>
      </w:r>
      <w:r w:rsidRPr="004F71FA">
        <w:rPr>
          <w:rFonts w:ascii="Times New Roman" w:eastAsia="Calibri" w:hAnsi="Times New Roman"/>
          <w:bCs/>
          <w:sz w:val="28"/>
          <w:szCs w:val="28"/>
          <w:lang w:val="en-US" w:eastAsia="en-US"/>
        </w:rPr>
        <w:t>I</w:t>
      </w:r>
    </w:p>
    <w:p w:rsidR="005B3CB7" w:rsidRPr="00F14B15" w:rsidRDefault="004B2B29" w:rsidP="00D04780">
      <w:pPr>
        <w:spacing w:after="160" w:line="259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81540CB" wp14:editId="1EAC3E00">
            <wp:extent cx="2896637" cy="2523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706" t="24629" r="32096" b="30148"/>
                    <a:stretch/>
                  </pic:blipFill>
                  <pic:spPr bwMode="auto">
                    <a:xfrm>
                      <a:off x="0" y="0"/>
                      <a:ext cx="2925389" cy="254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C96" w:rsidRPr="009852E7" w:rsidRDefault="00633C96" w:rsidP="00633C96">
      <w:pPr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9852E7">
        <w:rPr>
          <w:rFonts w:ascii="Times New Roman" w:eastAsia="Calibri" w:hAnsi="Times New Roman"/>
          <w:bCs/>
          <w:sz w:val="28"/>
          <w:szCs w:val="28"/>
          <w:lang w:eastAsia="en-US"/>
        </w:rPr>
        <w:t>Рисунок 1- Вал ступенчатый</w:t>
      </w:r>
    </w:p>
    <w:p w:rsidR="00FA1A1F" w:rsidRDefault="00FA1A1F" w:rsidP="00F14B15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F14B15" w:rsidRPr="00F14B15" w:rsidRDefault="00F14B15" w:rsidP="00F14B15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F14B15">
        <w:rPr>
          <w:rFonts w:ascii="Times New Roman" w:eastAsia="Calibri" w:hAnsi="Times New Roman"/>
          <w:bCs/>
          <w:sz w:val="28"/>
          <w:szCs w:val="28"/>
          <w:lang w:eastAsia="en-US"/>
        </w:rPr>
        <w:t>Часть 2. Выполнение профессионального задания</w:t>
      </w:r>
    </w:p>
    <w:p w:rsidR="004E5634" w:rsidRPr="004811EC" w:rsidRDefault="004811EC" w:rsidP="00AA4F7C">
      <w:pPr>
        <w:numPr>
          <w:ilvl w:val="0"/>
          <w:numId w:val="2"/>
        </w:numPr>
        <w:spacing w:after="160" w:line="259" w:lineRule="auto"/>
        <w:ind w:left="284" w:hanging="284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811EC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Используя </w:t>
      </w:r>
      <w:r w:rsidR="00476592" w:rsidRPr="004811EC">
        <w:rPr>
          <w:rFonts w:ascii="Times New Roman" w:eastAsia="Calibri" w:hAnsi="Times New Roman"/>
          <w:bCs/>
          <w:sz w:val="28"/>
          <w:szCs w:val="28"/>
          <w:lang w:eastAsia="en-US"/>
        </w:rPr>
        <w:t>чертеж детали,</w:t>
      </w:r>
      <w:r w:rsidRPr="004811EC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выполненный в первой 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>о</w:t>
      </w:r>
      <w:r w:rsidR="004E5634" w:rsidRPr="004811EC">
        <w:rPr>
          <w:rFonts w:ascii="Times New Roman" w:eastAsia="Calibri" w:hAnsi="Times New Roman"/>
          <w:bCs/>
          <w:sz w:val="28"/>
          <w:szCs w:val="28"/>
          <w:lang w:eastAsia="en-US"/>
        </w:rPr>
        <w:t>пределить последовательность обработки поверхностей детали на токарном станке с ЧПУ;</w:t>
      </w:r>
    </w:p>
    <w:p w:rsidR="004E5634" w:rsidRPr="004E5634" w:rsidRDefault="004E5634" w:rsidP="00AA4F7C">
      <w:pPr>
        <w:numPr>
          <w:ilvl w:val="0"/>
          <w:numId w:val="2"/>
        </w:numPr>
        <w:spacing w:after="160" w:line="259" w:lineRule="auto"/>
        <w:ind w:left="284" w:hanging="284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E5634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Назначить режущий инструмент для каждого технологического перехода, используя предлагаемую базу; </w:t>
      </w:r>
    </w:p>
    <w:p w:rsidR="004E5634" w:rsidRPr="004E5634" w:rsidRDefault="004E5634" w:rsidP="00AA4F7C">
      <w:pPr>
        <w:numPr>
          <w:ilvl w:val="0"/>
          <w:numId w:val="2"/>
        </w:numPr>
        <w:spacing w:after="160" w:line="259" w:lineRule="auto"/>
        <w:ind w:left="284" w:hanging="284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E5634">
        <w:rPr>
          <w:rFonts w:ascii="Times New Roman" w:eastAsia="Calibri" w:hAnsi="Times New Roman"/>
          <w:bCs/>
          <w:sz w:val="28"/>
          <w:szCs w:val="28"/>
          <w:lang w:eastAsia="en-US"/>
        </w:rPr>
        <w:t>Открыть диск D, папку «Олимпиада», файл «Управляющая программа» с номером участника;</w:t>
      </w:r>
    </w:p>
    <w:p w:rsidR="004E5634" w:rsidRPr="004E5634" w:rsidRDefault="004E5634" w:rsidP="00AA4F7C">
      <w:pPr>
        <w:numPr>
          <w:ilvl w:val="0"/>
          <w:numId w:val="2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E5634">
        <w:rPr>
          <w:rFonts w:ascii="Times New Roman" w:eastAsia="Calibri" w:hAnsi="Times New Roman"/>
          <w:bCs/>
          <w:sz w:val="28"/>
          <w:szCs w:val="28"/>
          <w:lang w:eastAsia="en-US"/>
        </w:rPr>
        <w:t>Написать управляющую программу в текстовом редакторе, используя стандартные коды ИСО</w:t>
      </w:r>
      <w:r w:rsidR="004811EC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7 бит</w:t>
      </w:r>
      <w:r w:rsidRPr="004E5634">
        <w:rPr>
          <w:rFonts w:ascii="Times New Roman" w:eastAsia="Calibri" w:hAnsi="Times New Roman"/>
          <w:bCs/>
          <w:sz w:val="28"/>
          <w:szCs w:val="28"/>
          <w:lang w:eastAsia="en-US"/>
        </w:rPr>
        <w:t>. Номер программы О15 (номер участника);</w:t>
      </w:r>
    </w:p>
    <w:p w:rsidR="004E5634" w:rsidRPr="004E5634" w:rsidRDefault="004E5634" w:rsidP="00AA4F7C">
      <w:pPr>
        <w:numPr>
          <w:ilvl w:val="0"/>
          <w:numId w:val="2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E5634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Сохранить управляющую программу. </w:t>
      </w:r>
    </w:p>
    <w:p w:rsidR="004E5634" w:rsidRPr="004E5634" w:rsidRDefault="004E5634" w:rsidP="004E5634">
      <w:pPr>
        <w:spacing w:after="160" w:line="259" w:lineRule="auto"/>
        <w:ind w:firstLine="601"/>
        <w:rPr>
          <w:rFonts w:ascii="Times New Roman" w:hAnsi="Times New Roman"/>
          <w:b/>
          <w:sz w:val="28"/>
          <w:szCs w:val="28"/>
        </w:rPr>
      </w:pPr>
    </w:p>
    <w:p w:rsidR="004E5634" w:rsidRPr="004E5634" w:rsidRDefault="004E5634" w:rsidP="004E5634">
      <w:pPr>
        <w:spacing w:after="160" w:line="259" w:lineRule="auto"/>
        <w:ind w:firstLine="601"/>
        <w:rPr>
          <w:rFonts w:ascii="Times New Roman" w:hAnsi="Times New Roman"/>
          <w:b/>
          <w:sz w:val="28"/>
          <w:szCs w:val="28"/>
        </w:rPr>
      </w:pPr>
      <w:r w:rsidRPr="004E5634">
        <w:rPr>
          <w:rFonts w:ascii="Times New Roman" w:hAnsi="Times New Roman"/>
          <w:b/>
          <w:sz w:val="28"/>
          <w:szCs w:val="28"/>
        </w:rPr>
        <w:t xml:space="preserve">Используемое оснащение и материалы: </w:t>
      </w:r>
    </w:p>
    <w:p w:rsidR="004E5634" w:rsidRPr="004E5634" w:rsidRDefault="004E5634" w:rsidP="004E5634">
      <w:pPr>
        <w:spacing w:after="160" w:line="259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4E5634">
        <w:rPr>
          <w:rFonts w:ascii="Times New Roman" w:hAnsi="Times New Roman"/>
          <w:sz w:val="28"/>
          <w:szCs w:val="28"/>
        </w:rPr>
        <w:t>1.Каталог режущего инструмента  (печатный или электронный вид)</w:t>
      </w:r>
    </w:p>
    <w:p w:rsidR="004E5634" w:rsidRPr="004E5634" w:rsidRDefault="004E5634" w:rsidP="004E5634">
      <w:pPr>
        <w:spacing w:after="160" w:line="259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4E5634">
        <w:rPr>
          <w:rFonts w:ascii="Times New Roman" w:hAnsi="Times New Roman"/>
          <w:sz w:val="28"/>
          <w:szCs w:val="28"/>
        </w:rPr>
        <w:t xml:space="preserve">2.Рекомендуемые значения припусков и режимов резания (печатный или </w:t>
      </w:r>
      <w:r w:rsidR="005853EC">
        <w:rPr>
          <w:rFonts w:ascii="Times New Roman" w:hAnsi="Times New Roman"/>
          <w:sz w:val="28"/>
          <w:szCs w:val="28"/>
        </w:rPr>
        <w:t xml:space="preserve">   </w:t>
      </w:r>
      <w:r w:rsidRPr="004E5634">
        <w:rPr>
          <w:rFonts w:ascii="Times New Roman" w:hAnsi="Times New Roman"/>
          <w:sz w:val="28"/>
          <w:szCs w:val="28"/>
        </w:rPr>
        <w:t>электронный вид)</w:t>
      </w:r>
    </w:p>
    <w:p w:rsidR="004E5634" w:rsidRPr="004E5634" w:rsidRDefault="004E5634" w:rsidP="004E5634">
      <w:pPr>
        <w:spacing w:after="160" w:line="259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4E5634">
        <w:rPr>
          <w:rFonts w:ascii="Times New Roman" w:eastAsia="Calibri" w:hAnsi="Times New Roman"/>
          <w:sz w:val="28"/>
          <w:szCs w:val="28"/>
          <w:lang w:eastAsia="en-US"/>
        </w:rPr>
        <w:t xml:space="preserve">3.Коды подготовительных и вспомогательных функций для программирования обработки на конкретной версии УЧПУ </w:t>
      </w:r>
    </w:p>
    <w:p w:rsidR="004E5634" w:rsidRDefault="004E5634" w:rsidP="004E5634">
      <w:pPr>
        <w:spacing w:after="160" w:line="259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98415B">
        <w:rPr>
          <w:rFonts w:ascii="Times New Roman" w:hAnsi="Times New Roman"/>
          <w:sz w:val="28"/>
          <w:szCs w:val="28"/>
        </w:rPr>
        <w:t>4.</w:t>
      </w:r>
      <w:r w:rsidRPr="004E5634">
        <w:rPr>
          <w:rFonts w:ascii="Times New Roman" w:hAnsi="Times New Roman"/>
          <w:sz w:val="28"/>
          <w:szCs w:val="28"/>
        </w:rPr>
        <w:t>Персональный компьютер.</w:t>
      </w:r>
    </w:p>
    <w:p w:rsidR="00476592" w:rsidRPr="004E5634" w:rsidRDefault="00476592" w:rsidP="004E5634">
      <w:pPr>
        <w:spacing w:after="160" w:line="259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476592" w:rsidRDefault="004E5634" w:rsidP="0047659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8415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476592">
        <w:rPr>
          <w:rFonts w:ascii="Times New Roman" w:eastAsia="Calibri" w:hAnsi="Times New Roman"/>
          <w:b/>
          <w:sz w:val="28"/>
          <w:szCs w:val="28"/>
          <w:lang w:eastAsia="en-US"/>
        </w:rPr>
        <w:t>3.2 Задания для 15.02.12</w:t>
      </w:r>
      <w:r w:rsidR="00476592" w:rsidRPr="009852E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476592" w:rsidRPr="00DD248A">
        <w:rPr>
          <w:rFonts w:ascii="Times New Roman" w:hAnsi="Times New Roman"/>
          <w:b/>
          <w:sz w:val="28"/>
          <w:szCs w:val="28"/>
        </w:rPr>
        <w:t>Монтаж, техническое обслуживание и ремонт промышленного оборудования (по отраслям)</w:t>
      </w:r>
    </w:p>
    <w:p w:rsidR="0059799F" w:rsidRDefault="0059799F" w:rsidP="00476592">
      <w:pPr>
        <w:spacing w:after="160" w:line="259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bookmarkStart w:id="3" w:name="_GoBack"/>
      <w:bookmarkEnd w:id="3"/>
    </w:p>
    <w:p w:rsidR="00476592" w:rsidRPr="009852E7" w:rsidRDefault="00476592" w:rsidP="00476592">
      <w:pPr>
        <w:spacing w:after="160" w:line="259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9852E7">
        <w:rPr>
          <w:rFonts w:ascii="Times New Roman" w:eastAsia="Calibri" w:hAnsi="Times New Roman"/>
          <w:bCs/>
          <w:sz w:val="28"/>
          <w:szCs w:val="28"/>
          <w:lang w:eastAsia="en-US"/>
        </w:rPr>
        <w:t>Часть 1. Построение чертежа детали в САПР.</w:t>
      </w:r>
    </w:p>
    <w:p w:rsidR="00476592" w:rsidRPr="009852E7" w:rsidRDefault="00476592" w:rsidP="00476592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852E7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Построение чертежа детали в программе КОМПАС-3</w:t>
      </w:r>
      <w:proofErr w:type="spellStart"/>
      <w:r w:rsidRPr="009852E7">
        <w:rPr>
          <w:rFonts w:ascii="Times New Roman" w:eastAsia="Calibri" w:hAnsi="Times New Roman"/>
          <w:sz w:val="28"/>
          <w:szCs w:val="28"/>
          <w:lang w:val="en-US" w:eastAsia="en-US"/>
        </w:rPr>
        <w:t>Dv</w:t>
      </w:r>
      <w:proofErr w:type="spellEnd"/>
      <w:r w:rsidRPr="009852E7">
        <w:rPr>
          <w:rFonts w:ascii="Times New Roman" w:eastAsia="Calibri" w:hAnsi="Times New Roman"/>
          <w:sz w:val="28"/>
          <w:szCs w:val="28"/>
          <w:lang w:eastAsia="en-US"/>
        </w:rPr>
        <w:t>.18 по натурному образцу (согласно номеру по жребию), используя мерительный инструмент (</w:t>
      </w:r>
      <w:r>
        <w:rPr>
          <w:rFonts w:ascii="Times New Roman" w:eastAsia="Calibri" w:hAnsi="Times New Roman"/>
          <w:sz w:val="28"/>
          <w:szCs w:val="28"/>
          <w:lang w:eastAsia="en-US"/>
        </w:rPr>
        <w:t>штангенциркуль) с точностью до 0,5</w:t>
      </w:r>
      <w:r w:rsidRPr="009852E7">
        <w:rPr>
          <w:rFonts w:ascii="Times New Roman" w:eastAsia="Calibri" w:hAnsi="Times New Roman"/>
          <w:sz w:val="28"/>
          <w:szCs w:val="28"/>
          <w:lang w:eastAsia="en-US"/>
        </w:rPr>
        <w:t xml:space="preserve"> мм.</w:t>
      </w:r>
    </w:p>
    <w:p w:rsidR="00476592" w:rsidRPr="009852E7" w:rsidRDefault="00476592" w:rsidP="00476592">
      <w:pPr>
        <w:widowControl w:val="0"/>
        <w:autoSpaceDE w:val="0"/>
        <w:autoSpaceDN w:val="0"/>
        <w:adjustRightInd w:val="0"/>
        <w:spacing w:after="160" w:line="259" w:lineRule="auto"/>
        <w:ind w:firstLine="601"/>
        <w:rPr>
          <w:rFonts w:ascii="Times New Roman" w:hAnsi="Times New Roman"/>
          <w:sz w:val="28"/>
          <w:szCs w:val="28"/>
        </w:rPr>
      </w:pPr>
      <w:r w:rsidRPr="009852E7">
        <w:rPr>
          <w:rFonts w:ascii="Times New Roman" w:hAnsi="Times New Roman"/>
          <w:b/>
          <w:sz w:val="28"/>
          <w:szCs w:val="28"/>
        </w:rPr>
        <w:t xml:space="preserve">Используемое оснащение: </w:t>
      </w:r>
      <w:r w:rsidRPr="009852E7">
        <w:rPr>
          <w:rFonts w:ascii="Times New Roman" w:hAnsi="Times New Roman"/>
          <w:sz w:val="28"/>
          <w:szCs w:val="28"/>
        </w:rPr>
        <w:tab/>
      </w:r>
    </w:p>
    <w:p w:rsidR="00476592" w:rsidRPr="009852E7" w:rsidRDefault="00476592" w:rsidP="0072587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9852E7">
        <w:rPr>
          <w:rFonts w:ascii="Times New Roman" w:hAnsi="Times New Roman"/>
          <w:sz w:val="28"/>
          <w:szCs w:val="28"/>
        </w:rPr>
        <w:t>Персональный компьютер.</w:t>
      </w:r>
    </w:p>
    <w:p w:rsidR="00476592" w:rsidRPr="009852E7" w:rsidRDefault="00476592" w:rsidP="0072587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9852E7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Лицензионный ППП КОМПАС 3D </w:t>
      </w:r>
      <w:r w:rsidRPr="009852E7">
        <w:rPr>
          <w:rFonts w:ascii="Times New Roman" w:eastAsia="Calibri" w:hAnsi="Times New Roman"/>
          <w:bCs/>
          <w:sz w:val="28"/>
          <w:szCs w:val="28"/>
          <w:lang w:val="en-US" w:eastAsia="en-US"/>
        </w:rPr>
        <w:t>v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>.18</w:t>
      </w:r>
    </w:p>
    <w:p w:rsidR="00476592" w:rsidRPr="0072587D" w:rsidRDefault="00476592" w:rsidP="0072587D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2587D">
        <w:rPr>
          <w:rFonts w:ascii="Times New Roman" w:hAnsi="Times New Roman"/>
          <w:bCs/>
          <w:sz w:val="28"/>
          <w:szCs w:val="28"/>
        </w:rPr>
        <w:t>Натурные образцы деталей</w:t>
      </w:r>
    </w:p>
    <w:p w:rsidR="00476592" w:rsidRPr="0072587D" w:rsidRDefault="00476592" w:rsidP="0072587D">
      <w:pPr>
        <w:pStyle w:val="a5"/>
        <w:numPr>
          <w:ilvl w:val="0"/>
          <w:numId w:val="3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72587D">
        <w:rPr>
          <w:rFonts w:ascii="Times New Roman" w:hAnsi="Times New Roman"/>
          <w:bCs/>
          <w:sz w:val="28"/>
          <w:szCs w:val="28"/>
        </w:rPr>
        <w:t xml:space="preserve">Штангенциркуль ШЦ- </w:t>
      </w:r>
      <w:r w:rsidRPr="0072587D">
        <w:rPr>
          <w:rFonts w:ascii="Times New Roman" w:hAnsi="Times New Roman"/>
          <w:bCs/>
          <w:sz w:val="28"/>
          <w:szCs w:val="28"/>
          <w:lang w:val="en-US"/>
        </w:rPr>
        <w:t>I</w:t>
      </w:r>
    </w:p>
    <w:p w:rsidR="00476592" w:rsidRDefault="00CC0BC7" w:rsidP="00476592">
      <w:pPr>
        <w:spacing w:after="160" w:line="259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18A8C6B" wp14:editId="4B39CEAB">
            <wp:extent cx="3146862" cy="274142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706" t="24629" r="32096" b="30148"/>
                    <a:stretch/>
                  </pic:blipFill>
                  <pic:spPr bwMode="auto">
                    <a:xfrm>
                      <a:off x="0" y="0"/>
                      <a:ext cx="3173258" cy="276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592" w:rsidRDefault="00476592" w:rsidP="00476592">
      <w:pPr>
        <w:tabs>
          <w:tab w:val="left" w:pos="2910"/>
        </w:tabs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7A0F9C">
        <w:rPr>
          <w:rFonts w:ascii="Times New Roman" w:eastAsia="Calibri" w:hAnsi="Times New Roman"/>
          <w:bCs/>
          <w:sz w:val="28"/>
          <w:szCs w:val="28"/>
        </w:rPr>
        <w:t xml:space="preserve">Рисунок </w:t>
      </w:r>
      <w:r w:rsidR="00084377" w:rsidRPr="00E2584E">
        <w:rPr>
          <w:rFonts w:ascii="Times New Roman" w:eastAsia="Calibri" w:hAnsi="Times New Roman"/>
          <w:bCs/>
          <w:sz w:val="28"/>
          <w:szCs w:val="28"/>
        </w:rPr>
        <w:t xml:space="preserve">2 </w:t>
      </w:r>
      <w:r w:rsidRPr="007A0F9C">
        <w:rPr>
          <w:rFonts w:ascii="Times New Roman" w:eastAsia="Calibri" w:hAnsi="Times New Roman"/>
          <w:bCs/>
          <w:sz w:val="28"/>
          <w:szCs w:val="28"/>
        </w:rPr>
        <w:t>- Вал ступенчатый</w:t>
      </w:r>
    </w:p>
    <w:p w:rsidR="00476592" w:rsidRPr="0013532F" w:rsidRDefault="00476592" w:rsidP="00476592">
      <w:pPr>
        <w:rPr>
          <w:lang w:eastAsia="en-US"/>
        </w:rPr>
      </w:pPr>
    </w:p>
    <w:p w:rsidR="00476592" w:rsidRPr="00886CDF" w:rsidRDefault="00476592" w:rsidP="00476592">
      <w:pPr>
        <w:pStyle w:val="2"/>
        <w:spacing w:before="0" w:after="0" w:line="360" w:lineRule="auto"/>
        <w:ind w:firstLine="709"/>
        <w:jc w:val="both"/>
        <w:rPr>
          <w:rFonts w:ascii="Times New Roman" w:eastAsia="Calibri" w:hAnsi="Times New Roman"/>
          <w:b w:val="0"/>
          <w:bCs/>
          <w:i w:val="0"/>
          <w:sz w:val="28"/>
          <w:szCs w:val="28"/>
          <w:lang w:val="ru-RU"/>
        </w:rPr>
      </w:pPr>
      <w:r w:rsidRPr="009852E7">
        <w:rPr>
          <w:rFonts w:ascii="Times New Roman" w:hAnsi="Times New Roman"/>
          <w:i w:val="0"/>
          <w:caps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/>
          <w:b w:val="0"/>
          <w:bCs/>
          <w:i w:val="0"/>
          <w:sz w:val="28"/>
          <w:szCs w:val="28"/>
          <w:lang w:val="ru-RU"/>
        </w:rPr>
        <w:t>Часть 2</w:t>
      </w:r>
      <w:r w:rsidRPr="006250AD">
        <w:rPr>
          <w:rFonts w:ascii="Times New Roman" w:eastAsia="Calibri" w:hAnsi="Times New Roman"/>
          <w:b w:val="0"/>
          <w:bCs/>
          <w:i w:val="0"/>
          <w:sz w:val="28"/>
          <w:szCs w:val="28"/>
          <w:lang w:val="ru-RU"/>
        </w:rPr>
        <w:t xml:space="preserve">. </w:t>
      </w:r>
      <w:r w:rsidRPr="006250AD">
        <w:rPr>
          <w:rFonts w:ascii="Times New Roman" w:hAnsi="Times New Roman"/>
          <w:b w:val="0"/>
          <w:i w:val="0"/>
          <w:caps/>
          <w:sz w:val="28"/>
          <w:szCs w:val="28"/>
          <w:lang w:val="ru-RU"/>
        </w:rPr>
        <w:t xml:space="preserve">  </w:t>
      </w:r>
      <w:r>
        <w:rPr>
          <w:rFonts w:ascii="Times New Roman" w:eastAsia="Calibri" w:hAnsi="Times New Roman"/>
          <w:b w:val="0"/>
          <w:bCs/>
          <w:i w:val="0"/>
          <w:sz w:val="28"/>
          <w:szCs w:val="28"/>
          <w:lang w:val="ru-RU"/>
        </w:rPr>
        <w:t>Разработать технологический</w:t>
      </w:r>
      <w:r w:rsidRPr="00886CDF">
        <w:rPr>
          <w:rFonts w:ascii="Times New Roman" w:eastAsia="Calibri" w:hAnsi="Times New Roman"/>
          <w:b w:val="0"/>
          <w:bCs/>
          <w:i w:val="0"/>
          <w:sz w:val="28"/>
          <w:szCs w:val="28"/>
          <w:lang w:val="ru-RU"/>
        </w:rPr>
        <w:t xml:space="preserve"> процессы сборки д</w:t>
      </w:r>
      <w:r>
        <w:rPr>
          <w:rFonts w:ascii="Times New Roman" w:eastAsia="Calibri" w:hAnsi="Times New Roman"/>
          <w:b w:val="0"/>
          <w:bCs/>
          <w:i w:val="0"/>
          <w:sz w:val="28"/>
          <w:szCs w:val="28"/>
          <w:lang w:val="ru-RU"/>
        </w:rPr>
        <w:t>етали привода главного движения</w:t>
      </w:r>
      <w:r w:rsidRPr="00886CDF">
        <w:rPr>
          <w:rFonts w:ascii="Times New Roman" w:eastAsia="Calibri" w:hAnsi="Times New Roman"/>
          <w:b w:val="0"/>
          <w:bCs/>
          <w:i w:val="0"/>
          <w:sz w:val="28"/>
          <w:szCs w:val="28"/>
          <w:lang w:val="ru-RU"/>
        </w:rPr>
        <w:t>, токарно-винторезного станка. Оформить технологическую документацию (маршрутную карту)</w:t>
      </w:r>
    </w:p>
    <w:p w:rsidR="00476592" w:rsidRDefault="00476592" w:rsidP="0047659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852E7">
        <w:rPr>
          <w:rFonts w:ascii="Times New Roman" w:hAnsi="Times New Roman"/>
          <w:sz w:val="28"/>
          <w:szCs w:val="28"/>
        </w:rPr>
        <w:t>Задание к работе:</w:t>
      </w:r>
    </w:p>
    <w:p w:rsidR="00476592" w:rsidRPr="001C5F2A" w:rsidRDefault="00476592" w:rsidP="00AA4F7C">
      <w:pPr>
        <w:pStyle w:val="a5"/>
        <w:numPr>
          <w:ilvl w:val="0"/>
          <w:numId w:val="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1C5F2A">
        <w:rPr>
          <w:rFonts w:ascii="Times New Roman" w:hAnsi="Times New Roman"/>
          <w:bCs/>
          <w:sz w:val="28"/>
          <w:szCs w:val="28"/>
        </w:rPr>
        <w:t>участнику предоставляются сборочный чертеж.</w:t>
      </w:r>
    </w:p>
    <w:p w:rsidR="00476592" w:rsidRPr="001C5F2A" w:rsidRDefault="00476592" w:rsidP="00AA4F7C">
      <w:pPr>
        <w:pStyle w:val="a5"/>
        <w:numPr>
          <w:ilvl w:val="0"/>
          <w:numId w:val="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1C5F2A">
        <w:rPr>
          <w:rFonts w:ascii="Times New Roman" w:hAnsi="Times New Roman"/>
          <w:bCs/>
          <w:sz w:val="28"/>
          <w:szCs w:val="28"/>
        </w:rPr>
        <w:t xml:space="preserve">технологические процессы разрабатываются в виде «маршрутного описания» с оформлением маршрутных карт/карт технологического процесса, выполненных на бланках ГОСТ 3.1118-82 Единая система технологической документации (ЕСТД). Формы и правила оформления маршрутных карт; </w:t>
      </w:r>
    </w:p>
    <w:p w:rsidR="00476592" w:rsidRPr="001C5F2A" w:rsidRDefault="00476592" w:rsidP="00AA4F7C">
      <w:pPr>
        <w:pStyle w:val="a5"/>
        <w:numPr>
          <w:ilvl w:val="0"/>
          <w:numId w:val="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1C5F2A">
        <w:rPr>
          <w:rFonts w:ascii="Times New Roman" w:hAnsi="Times New Roman"/>
          <w:bCs/>
          <w:sz w:val="28"/>
          <w:szCs w:val="28"/>
        </w:rPr>
        <w:t xml:space="preserve">участнику предоставляются: бланки маршрутных карт/карт технологического процесса ремонта в формате </w:t>
      </w:r>
      <w:proofErr w:type="spellStart"/>
      <w:r w:rsidRPr="001C5F2A">
        <w:rPr>
          <w:rFonts w:ascii="Times New Roman" w:hAnsi="Times New Roman"/>
          <w:bCs/>
          <w:sz w:val="28"/>
          <w:szCs w:val="28"/>
        </w:rPr>
        <w:t>Microsoft</w:t>
      </w:r>
      <w:proofErr w:type="spellEnd"/>
      <w:r w:rsidRPr="001C5F2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C5F2A">
        <w:rPr>
          <w:rFonts w:ascii="Times New Roman" w:hAnsi="Times New Roman"/>
          <w:bCs/>
          <w:sz w:val="28"/>
          <w:szCs w:val="28"/>
        </w:rPr>
        <w:t>Word</w:t>
      </w:r>
      <w:proofErr w:type="spellEnd"/>
      <w:r w:rsidRPr="001C5F2A">
        <w:rPr>
          <w:rFonts w:ascii="Times New Roman" w:hAnsi="Times New Roman"/>
          <w:bCs/>
          <w:sz w:val="28"/>
          <w:szCs w:val="28"/>
        </w:rPr>
        <w:t xml:space="preserve"> (Приложение 5.3. Бланк маршрутной </w:t>
      </w:r>
      <w:r w:rsidRPr="001C5F2A">
        <w:rPr>
          <w:rFonts w:ascii="Times New Roman" w:hAnsi="Times New Roman"/>
          <w:bCs/>
          <w:sz w:val="28"/>
          <w:szCs w:val="28"/>
        </w:rPr>
        <w:lastRenderedPageBreak/>
        <w:t>карты ГОСТ 3.1118-82); перечень необходимых стандартов на режущий и мерительный инструмент (Приложение 5.4. Перечень стандартов на инструмент (выборочно))</w:t>
      </w:r>
    </w:p>
    <w:p w:rsidR="00476592" w:rsidRPr="001C5F2A" w:rsidRDefault="00476592" w:rsidP="00AA4F7C">
      <w:pPr>
        <w:pStyle w:val="a5"/>
        <w:numPr>
          <w:ilvl w:val="0"/>
          <w:numId w:val="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1C5F2A">
        <w:rPr>
          <w:rFonts w:ascii="Times New Roman" w:hAnsi="Times New Roman"/>
          <w:bCs/>
          <w:sz w:val="28"/>
          <w:szCs w:val="28"/>
        </w:rPr>
        <w:t>технологические процессы «маршрутного описания» должны иметь сокращенное описание содержания технологических операций без указания технологических режимов и быть разработаны в соответствии:</w:t>
      </w:r>
    </w:p>
    <w:p w:rsidR="00476592" w:rsidRPr="001C5F2A" w:rsidRDefault="00476592" w:rsidP="00476592">
      <w:pPr>
        <w:pStyle w:val="a5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C5F2A">
        <w:rPr>
          <w:rFonts w:ascii="Times New Roman" w:hAnsi="Times New Roman"/>
          <w:bCs/>
          <w:sz w:val="28"/>
          <w:szCs w:val="28"/>
        </w:rPr>
        <w:t xml:space="preserve">- с методическими указаниями по выполнению задачи, предоставляемыми участнику </w:t>
      </w:r>
    </w:p>
    <w:p w:rsidR="00476592" w:rsidRDefault="00476592" w:rsidP="00476592">
      <w:pPr>
        <w:pStyle w:val="a5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C5F2A">
        <w:rPr>
          <w:rFonts w:ascii="Times New Roman" w:hAnsi="Times New Roman"/>
          <w:bCs/>
          <w:sz w:val="28"/>
          <w:szCs w:val="28"/>
        </w:rPr>
        <w:t xml:space="preserve">- с рекомендуемым примером оформления маршрутной карты на единичный технологический процесс (маршрутного описания) (см. ГОСТ 3.1118-82 ЕСТД. Формы и правила оформления маршрутных карт); </w:t>
      </w:r>
    </w:p>
    <w:p w:rsidR="00476592" w:rsidRDefault="00476592" w:rsidP="00476592">
      <w:pPr>
        <w:pStyle w:val="a5"/>
        <w:spacing w:line="360" w:lineRule="auto"/>
        <w:ind w:left="142" w:hanging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5) </w:t>
      </w:r>
      <w:r>
        <w:rPr>
          <w:rFonts w:ascii="Times New Roman" w:hAnsi="Times New Roman"/>
          <w:bCs/>
          <w:sz w:val="28"/>
          <w:szCs w:val="28"/>
        </w:rPr>
        <w:tab/>
        <w:t>н</w:t>
      </w:r>
      <w:r w:rsidRPr="00765E86">
        <w:rPr>
          <w:rFonts w:ascii="Times New Roman" w:hAnsi="Times New Roman"/>
          <w:bCs/>
          <w:sz w:val="28"/>
          <w:szCs w:val="28"/>
        </w:rPr>
        <w:t xml:space="preserve">а рабочем столе открыть папку «Олимпиада», открыть папку с номером участника, сохранить файл </w:t>
      </w:r>
      <w:r w:rsidRPr="001C5F2A">
        <w:rPr>
          <w:rFonts w:ascii="Times New Roman" w:hAnsi="Times New Roman"/>
          <w:bCs/>
          <w:sz w:val="28"/>
          <w:szCs w:val="28"/>
        </w:rPr>
        <w:t xml:space="preserve">в формате </w:t>
      </w:r>
      <w:proofErr w:type="spellStart"/>
      <w:r w:rsidRPr="001C5F2A">
        <w:rPr>
          <w:rFonts w:ascii="Times New Roman" w:hAnsi="Times New Roman"/>
          <w:bCs/>
          <w:sz w:val="28"/>
          <w:szCs w:val="28"/>
        </w:rPr>
        <w:t>Microsoft</w:t>
      </w:r>
      <w:proofErr w:type="spellEnd"/>
      <w:r w:rsidRPr="001C5F2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C5F2A">
        <w:rPr>
          <w:rFonts w:ascii="Times New Roman" w:hAnsi="Times New Roman"/>
          <w:bCs/>
          <w:sz w:val="28"/>
          <w:szCs w:val="28"/>
        </w:rPr>
        <w:t>Word</w:t>
      </w:r>
      <w:proofErr w:type="spellEnd"/>
      <w:r w:rsidRPr="001C5F2A">
        <w:rPr>
          <w:rFonts w:ascii="Times New Roman" w:hAnsi="Times New Roman"/>
          <w:bCs/>
          <w:sz w:val="28"/>
          <w:szCs w:val="28"/>
        </w:rPr>
        <w:t xml:space="preserve"> *.</w:t>
      </w:r>
      <w:proofErr w:type="spellStart"/>
      <w:r w:rsidRPr="001C5F2A">
        <w:rPr>
          <w:rFonts w:ascii="Times New Roman" w:hAnsi="Times New Roman"/>
          <w:bCs/>
          <w:sz w:val="28"/>
          <w:szCs w:val="28"/>
        </w:rPr>
        <w:t>doc</w:t>
      </w:r>
      <w:proofErr w:type="spellEnd"/>
      <w:r w:rsidRPr="001C5F2A">
        <w:rPr>
          <w:rFonts w:ascii="Times New Roman" w:hAnsi="Times New Roman"/>
          <w:bCs/>
          <w:sz w:val="28"/>
          <w:szCs w:val="28"/>
        </w:rPr>
        <w:t>, *.</w:t>
      </w:r>
      <w:proofErr w:type="spellStart"/>
      <w:r w:rsidRPr="001C5F2A">
        <w:rPr>
          <w:rFonts w:ascii="Times New Roman" w:hAnsi="Times New Roman"/>
          <w:bCs/>
          <w:sz w:val="28"/>
          <w:szCs w:val="28"/>
        </w:rPr>
        <w:t>docx</w:t>
      </w:r>
      <w:proofErr w:type="spellEnd"/>
      <w:r w:rsidRPr="001C5F2A">
        <w:rPr>
          <w:rFonts w:ascii="Times New Roman" w:hAnsi="Times New Roman"/>
          <w:bCs/>
          <w:sz w:val="28"/>
          <w:szCs w:val="28"/>
        </w:rPr>
        <w:t xml:space="preserve"> (в зависимости от версии </w:t>
      </w:r>
      <w:proofErr w:type="spellStart"/>
      <w:r w:rsidRPr="001C5F2A">
        <w:rPr>
          <w:rFonts w:ascii="Times New Roman" w:hAnsi="Times New Roman"/>
          <w:bCs/>
          <w:sz w:val="28"/>
          <w:szCs w:val="28"/>
        </w:rPr>
        <w:t>Microsoft</w:t>
      </w:r>
      <w:proofErr w:type="spellEnd"/>
      <w:r w:rsidRPr="001C5F2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C5F2A">
        <w:rPr>
          <w:rFonts w:ascii="Times New Roman" w:hAnsi="Times New Roman"/>
          <w:bCs/>
          <w:sz w:val="28"/>
          <w:szCs w:val="28"/>
        </w:rPr>
        <w:t>Word</w:t>
      </w:r>
      <w:proofErr w:type="spellEnd"/>
      <w:r w:rsidRPr="001C5F2A">
        <w:rPr>
          <w:rFonts w:ascii="Times New Roman" w:hAnsi="Times New Roman"/>
          <w:bCs/>
          <w:sz w:val="28"/>
          <w:szCs w:val="28"/>
        </w:rPr>
        <w:t>)</w:t>
      </w:r>
      <w:r w:rsidRPr="00765E86">
        <w:rPr>
          <w:rFonts w:ascii="Times New Roman" w:hAnsi="Times New Roman"/>
          <w:bCs/>
          <w:sz w:val="28"/>
          <w:szCs w:val="28"/>
        </w:rPr>
        <w:t xml:space="preserve"> под своим номером</w:t>
      </w:r>
      <w:r w:rsidR="005A6A1D">
        <w:rPr>
          <w:rFonts w:ascii="Times New Roman" w:hAnsi="Times New Roman"/>
          <w:bCs/>
          <w:sz w:val="28"/>
          <w:szCs w:val="28"/>
        </w:rPr>
        <w:t>.</w:t>
      </w:r>
    </w:p>
    <w:p w:rsidR="00476592" w:rsidRPr="001C5F2A" w:rsidRDefault="00476592" w:rsidP="00476592">
      <w:pPr>
        <w:spacing w:line="360" w:lineRule="auto"/>
        <w:rPr>
          <w:rFonts w:ascii="Times New Roman" w:eastAsia="Calibri" w:hAnsi="Times New Roman"/>
          <w:bCs/>
          <w:sz w:val="28"/>
          <w:szCs w:val="28"/>
          <w:u w:val="single"/>
          <w:lang w:eastAsia="en-US"/>
        </w:rPr>
      </w:pPr>
      <w:r w:rsidRPr="001C5F2A">
        <w:rPr>
          <w:rFonts w:ascii="Times New Roman" w:eastAsia="Calibri" w:hAnsi="Times New Roman"/>
          <w:bCs/>
          <w:sz w:val="28"/>
          <w:szCs w:val="28"/>
          <w:u w:val="single"/>
          <w:lang w:eastAsia="en-US"/>
        </w:rPr>
        <w:t>Методические указания к выполнению задания</w:t>
      </w:r>
    </w:p>
    <w:p w:rsidR="00476592" w:rsidRPr="001C5F2A" w:rsidRDefault="00476592" w:rsidP="00476592">
      <w:pPr>
        <w:spacing w:line="36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C5F2A">
        <w:rPr>
          <w:rFonts w:ascii="Times New Roman" w:eastAsia="Calibri" w:hAnsi="Times New Roman"/>
          <w:bCs/>
          <w:sz w:val="28"/>
          <w:szCs w:val="28"/>
          <w:lang w:eastAsia="en-US"/>
        </w:rPr>
        <w:t>На основе знаний и умений, практического опыта, изучить представленный сборочный чертёж и выполнить следующие этапы разработки технологического процесса сборки:</w:t>
      </w:r>
    </w:p>
    <w:p w:rsidR="00476592" w:rsidRPr="001C5F2A" w:rsidRDefault="00476592" w:rsidP="00AA4F7C">
      <w:pPr>
        <w:pStyle w:val="a5"/>
        <w:numPr>
          <w:ilvl w:val="0"/>
          <w:numId w:val="9"/>
        </w:numPr>
        <w:spacing w:after="0" w:line="360" w:lineRule="auto"/>
        <w:ind w:left="0" w:firstLine="36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1C5F2A">
        <w:rPr>
          <w:rFonts w:ascii="Times New Roman" w:hAnsi="Times New Roman"/>
          <w:bCs/>
          <w:sz w:val="28"/>
          <w:szCs w:val="28"/>
        </w:rPr>
        <w:t>Выполнить разработку процесса сборки узла согласно сборочному чертежу   с заполнением КТП (карты технологического процесса), с описанием операций в технологической последовательности с указанием оборудования, приспособлений, переходов, инструмента, исполнителей.</w:t>
      </w:r>
    </w:p>
    <w:p w:rsidR="00476592" w:rsidRPr="001C5F2A" w:rsidRDefault="00476592" w:rsidP="00AA4F7C">
      <w:pPr>
        <w:pStyle w:val="a5"/>
        <w:numPr>
          <w:ilvl w:val="0"/>
          <w:numId w:val="9"/>
        </w:numPr>
        <w:spacing w:after="0" w:line="360" w:lineRule="auto"/>
        <w:ind w:left="0" w:firstLine="36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1C5F2A">
        <w:rPr>
          <w:rFonts w:ascii="Times New Roman" w:hAnsi="Times New Roman"/>
          <w:bCs/>
          <w:sz w:val="28"/>
          <w:szCs w:val="28"/>
        </w:rPr>
        <w:t>При выборе технологических операций руководствоваться классификатором технологических операций машиностроения.</w:t>
      </w:r>
    </w:p>
    <w:p w:rsidR="005A6A1D" w:rsidRDefault="00476592" w:rsidP="00AA4F7C">
      <w:pPr>
        <w:pStyle w:val="a5"/>
        <w:numPr>
          <w:ilvl w:val="0"/>
          <w:numId w:val="9"/>
        </w:numPr>
        <w:spacing w:after="0" w:line="240" w:lineRule="auto"/>
        <w:ind w:left="0" w:firstLine="36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5A6A1D">
        <w:rPr>
          <w:rFonts w:ascii="Times New Roman" w:hAnsi="Times New Roman"/>
          <w:bCs/>
          <w:sz w:val="28"/>
          <w:szCs w:val="28"/>
        </w:rPr>
        <w:t xml:space="preserve">Определить последовательность и </w:t>
      </w:r>
      <w:r w:rsidR="005A6A1D" w:rsidRPr="005A6A1D">
        <w:rPr>
          <w:rFonts w:ascii="Times New Roman" w:hAnsi="Times New Roman"/>
          <w:bCs/>
          <w:sz w:val="28"/>
          <w:szCs w:val="28"/>
        </w:rPr>
        <w:t>содержание контрольных</w:t>
      </w:r>
      <w:r w:rsidRPr="005A6A1D">
        <w:rPr>
          <w:rFonts w:ascii="Times New Roman" w:hAnsi="Times New Roman"/>
          <w:bCs/>
          <w:sz w:val="28"/>
          <w:szCs w:val="28"/>
        </w:rPr>
        <w:t xml:space="preserve"> операций.</w:t>
      </w:r>
    </w:p>
    <w:p w:rsidR="00476592" w:rsidRPr="005A6A1D" w:rsidRDefault="00721672" w:rsidP="005A6A1D">
      <w:pPr>
        <w:pStyle w:val="a5"/>
        <w:spacing w:after="0" w:line="240" w:lineRule="auto"/>
        <w:ind w:left="-207"/>
        <w:contextualSpacing w:val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8B8E55" wp14:editId="3DE016D7">
            <wp:extent cx="6380189" cy="3933753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5649" b="7079"/>
                    <a:stretch/>
                  </pic:blipFill>
                  <pic:spPr bwMode="auto">
                    <a:xfrm>
                      <a:off x="0" y="0"/>
                      <a:ext cx="6403115" cy="394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592" w:rsidRPr="001C5F2A" w:rsidRDefault="00476592" w:rsidP="00476592">
      <w:pPr>
        <w:pStyle w:val="a5"/>
        <w:ind w:left="142" w:hanging="142"/>
        <w:jc w:val="both"/>
        <w:rPr>
          <w:rFonts w:ascii="Times New Roman" w:hAnsi="Times New Roman"/>
          <w:bCs/>
          <w:sz w:val="28"/>
          <w:szCs w:val="28"/>
        </w:rPr>
      </w:pPr>
    </w:p>
    <w:p w:rsidR="00476592" w:rsidRPr="001C5F2A" w:rsidRDefault="00476592" w:rsidP="00476592">
      <w:pPr>
        <w:spacing w:after="0" w:line="24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C5F2A">
        <w:rPr>
          <w:rFonts w:ascii="Times New Roman" w:eastAsia="Calibri" w:hAnsi="Times New Roman"/>
          <w:bCs/>
          <w:sz w:val="28"/>
          <w:szCs w:val="28"/>
          <w:lang w:eastAsia="en-US"/>
        </w:rPr>
        <w:br w:type="page"/>
      </w:r>
    </w:p>
    <w:p w:rsidR="005B3CB7" w:rsidRPr="0098415B" w:rsidRDefault="005B3CB7" w:rsidP="005B3CB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B242DE" w:rsidRPr="001469E4" w:rsidRDefault="00873EE6" w:rsidP="00B242D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4" w:name="_Toc379539626"/>
      <w:r>
        <w:rPr>
          <w:rFonts w:ascii="Times New Roman" w:hAnsi="Times New Roman"/>
          <w:i w:val="0"/>
          <w:caps/>
          <w:sz w:val="28"/>
          <w:lang w:val="ru-RU"/>
        </w:rPr>
        <w:t xml:space="preserve">               </w:t>
      </w:r>
      <w:r w:rsidR="00B242DE" w:rsidRPr="001469E4">
        <w:rPr>
          <w:rFonts w:ascii="Times New Roman" w:hAnsi="Times New Roman"/>
          <w:i w:val="0"/>
          <w:sz w:val="28"/>
          <w:lang w:val="ru-RU"/>
        </w:rPr>
        <w:t>4. МОДУЛИ ЗАДАНИЯ И НЕОБХОДИМОЕ ВРЕМЯ</w:t>
      </w:r>
    </w:p>
    <w:p w:rsidR="00B242DE" w:rsidRPr="001469E4" w:rsidRDefault="00B242DE" w:rsidP="00B242D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242DE" w:rsidRPr="001469E4" w:rsidRDefault="00B242DE" w:rsidP="00B242D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242DE" w:rsidRPr="001469E4" w:rsidRDefault="00B242DE" w:rsidP="00B242DE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4"/>
        <w:gridCol w:w="5940"/>
        <w:gridCol w:w="1844"/>
        <w:gridCol w:w="1685"/>
      </w:tblGrid>
      <w:tr w:rsidR="00B242DE" w:rsidRPr="006E4D38" w:rsidTr="004B2E37">
        <w:tc>
          <w:tcPr>
            <w:tcW w:w="585" w:type="dxa"/>
            <w:vAlign w:val="center"/>
          </w:tcPr>
          <w:p w:rsidR="00B242DE" w:rsidRPr="00052533" w:rsidRDefault="00B242DE" w:rsidP="004B2E37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53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022" w:type="dxa"/>
            <w:vAlign w:val="center"/>
          </w:tcPr>
          <w:p w:rsidR="00B242DE" w:rsidRPr="00052533" w:rsidRDefault="00B242DE" w:rsidP="004B2E37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533">
              <w:rPr>
                <w:rFonts w:ascii="Times New Roman" w:hAnsi="Times New Roman"/>
                <w:sz w:val="24"/>
                <w:szCs w:val="24"/>
              </w:rPr>
              <w:t>Наименование модуля</w:t>
            </w:r>
          </w:p>
        </w:tc>
        <w:tc>
          <w:tcPr>
            <w:tcW w:w="1865" w:type="dxa"/>
            <w:vAlign w:val="center"/>
          </w:tcPr>
          <w:p w:rsidR="00B242DE" w:rsidRPr="00052533" w:rsidRDefault="00B242DE" w:rsidP="004B2E37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533">
              <w:rPr>
                <w:rFonts w:ascii="Times New Roman" w:hAnsi="Times New Roman"/>
                <w:sz w:val="24"/>
                <w:szCs w:val="24"/>
              </w:rPr>
              <w:t>Рабочее время</w:t>
            </w:r>
          </w:p>
        </w:tc>
        <w:tc>
          <w:tcPr>
            <w:tcW w:w="1701" w:type="dxa"/>
            <w:vAlign w:val="center"/>
          </w:tcPr>
          <w:p w:rsidR="00B242DE" w:rsidRPr="00052533" w:rsidRDefault="00B242DE" w:rsidP="004B2E37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533">
              <w:rPr>
                <w:rFonts w:ascii="Times New Roman" w:hAnsi="Times New Roman"/>
                <w:sz w:val="24"/>
                <w:szCs w:val="24"/>
              </w:rPr>
              <w:t>Время на задание</w:t>
            </w:r>
          </w:p>
        </w:tc>
      </w:tr>
      <w:tr w:rsidR="00B242DE" w:rsidRPr="006E4D38" w:rsidTr="004B2E37">
        <w:tc>
          <w:tcPr>
            <w:tcW w:w="585" w:type="dxa"/>
          </w:tcPr>
          <w:p w:rsidR="00B242DE" w:rsidRPr="006E4D38" w:rsidRDefault="00B242DE" w:rsidP="004B2E37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D38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022" w:type="dxa"/>
          </w:tcPr>
          <w:p w:rsidR="00B242DE" w:rsidRPr="00F952EE" w:rsidRDefault="00B242DE" w:rsidP="004B2E3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952E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Модуль 1 </w:t>
            </w:r>
          </w:p>
          <w:p w:rsidR="00B242DE" w:rsidRPr="002B2CC8" w:rsidRDefault="00B242DE" w:rsidP="004B2E3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2CC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Тестовые задания по специальности.</w:t>
            </w:r>
          </w:p>
        </w:tc>
        <w:tc>
          <w:tcPr>
            <w:tcW w:w="1865" w:type="dxa"/>
            <w:vAlign w:val="center"/>
          </w:tcPr>
          <w:p w:rsidR="00B242DE" w:rsidRPr="00AF1077" w:rsidRDefault="00B242DE" w:rsidP="005B6C59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1077">
              <w:rPr>
                <w:rFonts w:ascii="Times New Roman" w:hAnsi="Times New Roman"/>
                <w:sz w:val="24"/>
                <w:szCs w:val="28"/>
              </w:rPr>
              <w:t>10.</w:t>
            </w:r>
            <w:r w:rsidR="005B6C59">
              <w:rPr>
                <w:rFonts w:ascii="Times New Roman" w:hAnsi="Times New Roman"/>
                <w:sz w:val="24"/>
                <w:szCs w:val="28"/>
              </w:rPr>
              <w:t>2</w:t>
            </w:r>
            <w:r w:rsidRPr="00AF1077">
              <w:rPr>
                <w:rFonts w:ascii="Times New Roman" w:hAnsi="Times New Roman"/>
                <w:sz w:val="24"/>
                <w:szCs w:val="28"/>
              </w:rPr>
              <w:t>0-11.</w:t>
            </w:r>
            <w:r w:rsidR="005B6C59">
              <w:rPr>
                <w:rFonts w:ascii="Times New Roman" w:hAnsi="Times New Roman"/>
                <w:sz w:val="24"/>
                <w:szCs w:val="28"/>
              </w:rPr>
              <w:t>2</w:t>
            </w:r>
            <w:r w:rsidRPr="00AF107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B242DE" w:rsidRPr="00AF1077" w:rsidRDefault="00B242DE" w:rsidP="004B2E37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1077">
              <w:rPr>
                <w:rFonts w:ascii="Times New Roman" w:hAnsi="Times New Roman"/>
                <w:sz w:val="24"/>
                <w:szCs w:val="28"/>
              </w:rPr>
              <w:t>1 час</w:t>
            </w:r>
          </w:p>
        </w:tc>
      </w:tr>
      <w:tr w:rsidR="00B242DE" w:rsidRPr="006E4D38" w:rsidTr="004B2E37">
        <w:tc>
          <w:tcPr>
            <w:tcW w:w="585" w:type="dxa"/>
          </w:tcPr>
          <w:p w:rsidR="00B242DE" w:rsidRPr="006E4D38" w:rsidRDefault="00B242DE" w:rsidP="004B2E37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D38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6022" w:type="dxa"/>
          </w:tcPr>
          <w:p w:rsidR="00B242DE" w:rsidRDefault="00B242DE" w:rsidP="004B2E37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6E4D38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6E4D3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6E4D3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B242DE" w:rsidRPr="006E4D38" w:rsidRDefault="00B242DE" w:rsidP="004B2E37">
            <w:pPr>
              <w:spacing w:after="0"/>
              <w:ind w:hanging="34"/>
              <w:rPr>
                <w:rFonts w:ascii="Times New Roman" w:hAnsi="Times New Roman"/>
                <w:b/>
                <w:sz w:val="28"/>
                <w:szCs w:val="28"/>
              </w:rPr>
            </w:pPr>
            <w:r w:rsidRPr="00A56697">
              <w:rPr>
                <w:rFonts w:ascii="Times New Roman" w:eastAsia="Calibri" w:hAnsi="Times New Roman"/>
                <w:sz w:val="28"/>
                <w:szCs w:val="28"/>
              </w:rPr>
              <w:t>«Перевод профессионального текста (сообщения)»</w:t>
            </w:r>
            <w:r w:rsidRPr="006E4D3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65" w:type="dxa"/>
            <w:vAlign w:val="center"/>
          </w:tcPr>
          <w:p w:rsidR="00B242DE" w:rsidRPr="00AF1077" w:rsidRDefault="00B242DE" w:rsidP="005B6C59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1077">
              <w:rPr>
                <w:rFonts w:ascii="Times New Roman" w:hAnsi="Times New Roman"/>
                <w:sz w:val="24"/>
                <w:szCs w:val="28"/>
              </w:rPr>
              <w:t>11.</w:t>
            </w:r>
            <w:r w:rsidR="005B6C59">
              <w:rPr>
                <w:rFonts w:ascii="Times New Roman" w:hAnsi="Times New Roman"/>
                <w:sz w:val="24"/>
                <w:szCs w:val="28"/>
              </w:rPr>
              <w:t>2</w:t>
            </w:r>
            <w:r w:rsidR="00AF1077" w:rsidRPr="00AF1077">
              <w:rPr>
                <w:rFonts w:ascii="Times New Roman" w:hAnsi="Times New Roman"/>
                <w:sz w:val="24"/>
                <w:szCs w:val="28"/>
              </w:rPr>
              <w:t>0</w:t>
            </w:r>
            <w:r w:rsidRPr="00AF1077">
              <w:rPr>
                <w:rFonts w:ascii="Times New Roman" w:hAnsi="Times New Roman"/>
                <w:sz w:val="24"/>
                <w:szCs w:val="28"/>
              </w:rPr>
              <w:t>-1</w:t>
            </w:r>
            <w:r w:rsidR="00AF1077" w:rsidRPr="00AF1077">
              <w:rPr>
                <w:rFonts w:ascii="Times New Roman" w:hAnsi="Times New Roman"/>
                <w:sz w:val="24"/>
                <w:szCs w:val="28"/>
              </w:rPr>
              <w:t>2</w:t>
            </w:r>
            <w:r w:rsidRPr="00AF1077">
              <w:rPr>
                <w:rFonts w:ascii="Times New Roman" w:hAnsi="Times New Roman"/>
                <w:sz w:val="24"/>
                <w:szCs w:val="28"/>
              </w:rPr>
              <w:t>.</w:t>
            </w:r>
            <w:r w:rsidR="005B6C59">
              <w:rPr>
                <w:rFonts w:ascii="Times New Roman" w:hAnsi="Times New Roman"/>
                <w:sz w:val="24"/>
                <w:szCs w:val="28"/>
              </w:rPr>
              <w:t>2</w:t>
            </w:r>
            <w:r w:rsidRPr="00AF107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B242DE" w:rsidRPr="00AF1077" w:rsidRDefault="00AF1077" w:rsidP="00AF1077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1077">
              <w:rPr>
                <w:rFonts w:ascii="Times New Roman" w:hAnsi="Times New Roman"/>
                <w:sz w:val="24"/>
                <w:szCs w:val="28"/>
              </w:rPr>
              <w:t>1</w:t>
            </w:r>
            <w:r w:rsidR="00B242DE" w:rsidRPr="00AF1077">
              <w:rPr>
                <w:rFonts w:ascii="Times New Roman" w:hAnsi="Times New Roman"/>
                <w:sz w:val="24"/>
                <w:szCs w:val="28"/>
              </w:rPr>
              <w:t xml:space="preserve"> часа</w:t>
            </w:r>
          </w:p>
        </w:tc>
      </w:tr>
      <w:tr w:rsidR="00B242DE" w:rsidRPr="006E4D38" w:rsidTr="004B2E37">
        <w:tc>
          <w:tcPr>
            <w:tcW w:w="585" w:type="dxa"/>
          </w:tcPr>
          <w:p w:rsidR="00B242DE" w:rsidRPr="006E4D38" w:rsidRDefault="00B242DE" w:rsidP="004B2E37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6022" w:type="dxa"/>
          </w:tcPr>
          <w:p w:rsidR="00B242DE" w:rsidRDefault="00B242DE" w:rsidP="004B2E37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6E4D38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6E4D3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6E4D3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B242DE" w:rsidRPr="006E4D38" w:rsidRDefault="00B242DE" w:rsidP="004B2E37">
            <w:pPr>
              <w:spacing w:after="0"/>
              <w:ind w:hanging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профессионального задания</w:t>
            </w:r>
            <w:r w:rsidRPr="006E4D3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65" w:type="dxa"/>
          </w:tcPr>
          <w:p w:rsidR="00B242DE" w:rsidRPr="00AF1077" w:rsidRDefault="00B242DE" w:rsidP="005B6C59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1077">
              <w:rPr>
                <w:rFonts w:ascii="Times New Roman" w:hAnsi="Times New Roman"/>
                <w:sz w:val="24"/>
                <w:szCs w:val="28"/>
              </w:rPr>
              <w:t>1</w:t>
            </w:r>
            <w:r w:rsidR="005B6C59">
              <w:rPr>
                <w:rFonts w:ascii="Times New Roman" w:hAnsi="Times New Roman"/>
                <w:sz w:val="24"/>
                <w:szCs w:val="28"/>
              </w:rPr>
              <w:t>3</w:t>
            </w:r>
            <w:r w:rsidRPr="00AF1077">
              <w:rPr>
                <w:rFonts w:ascii="Times New Roman" w:hAnsi="Times New Roman"/>
                <w:sz w:val="24"/>
                <w:szCs w:val="28"/>
              </w:rPr>
              <w:t>.</w:t>
            </w:r>
            <w:r w:rsidR="005B6C59">
              <w:rPr>
                <w:rFonts w:ascii="Times New Roman" w:hAnsi="Times New Roman"/>
                <w:sz w:val="24"/>
                <w:szCs w:val="28"/>
              </w:rPr>
              <w:t>0</w:t>
            </w:r>
            <w:r w:rsidRPr="00AF1077">
              <w:rPr>
                <w:rFonts w:ascii="Times New Roman" w:hAnsi="Times New Roman"/>
                <w:sz w:val="24"/>
                <w:szCs w:val="28"/>
              </w:rPr>
              <w:t>0-1</w:t>
            </w:r>
            <w:r w:rsidR="005B6C59">
              <w:rPr>
                <w:rFonts w:ascii="Times New Roman" w:hAnsi="Times New Roman"/>
                <w:sz w:val="24"/>
                <w:szCs w:val="28"/>
              </w:rPr>
              <w:t>6</w:t>
            </w:r>
            <w:r w:rsidRPr="00AF1077">
              <w:rPr>
                <w:rFonts w:ascii="Times New Roman" w:hAnsi="Times New Roman"/>
                <w:sz w:val="24"/>
                <w:szCs w:val="28"/>
              </w:rPr>
              <w:t>.</w:t>
            </w:r>
            <w:r w:rsidR="005B6C59">
              <w:rPr>
                <w:rFonts w:ascii="Times New Roman" w:hAnsi="Times New Roman"/>
                <w:sz w:val="24"/>
                <w:szCs w:val="28"/>
              </w:rPr>
              <w:t>0</w:t>
            </w:r>
            <w:r w:rsidRPr="00AF107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701" w:type="dxa"/>
          </w:tcPr>
          <w:p w:rsidR="00B242DE" w:rsidRPr="00AF1077" w:rsidRDefault="00AF1077" w:rsidP="00AF1077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1077">
              <w:rPr>
                <w:rFonts w:ascii="Times New Roman" w:hAnsi="Times New Roman"/>
                <w:sz w:val="24"/>
                <w:szCs w:val="28"/>
              </w:rPr>
              <w:t>3</w:t>
            </w:r>
            <w:r w:rsidR="00B242DE" w:rsidRPr="00AF1077">
              <w:rPr>
                <w:rFonts w:ascii="Times New Roman" w:hAnsi="Times New Roman"/>
                <w:sz w:val="24"/>
                <w:szCs w:val="28"/>
              </w:rPr>
              <w:t xml:space="preserve"> часа</w:t>
            </w:r>
          </w:p>
        </w:tc>
      </w:tr>
    </w:tbl>
    <w:p w:rsidR="00B242DE" w:rsidRDefault="00873EE6" w:rsidP="00873EE6">
      <w:pPr>
        <w:pStyle w:val="2"/>
        <w:spacing w:before="0" w:after="0" w:line="276" w:lineRule="auto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t xml:space="preserve">                </w:t>
      </w:r>
    </w:p>
    <w:p w:rsidR="00BF6513" w:rsidRDefault="00BF6513" w:rsidP="00084377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 w:rsidRPr="001469E4">
        <w:rPr>
          <w:rFonts w:ascii="Times New Roman" w:hAnsi="Times New Roman"/>
          <w:i w:val="0"/>
          <w:caps/>
          <w:sz w:val="28"/>
          <w:lang w:val="ru-RU"/>
        </w:rPr>
        <w:t>5. Критерии оценки</w:t>
      </w:r>
      <w:bookmarkEnd w:id="4"/>
    </w:p>
    <w:p w:rsidR="00084377" w:rsidRPr="00084377" w:rsidRDefault="00084377" w:rsidP="00084377">
      <w:pPr>
        <w:rPr>
          <w:lang w:eastAsia="en-US"/>
        </w:rPr>
      </w:pPr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69E4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баллов. </w:t>
      </w:r>
    </w:p>
    <w:p w:rsidR="00383A6F" w:rsidRPr="002B2CC8" w:rsidRDefault="00383A6F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>.1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ab/>
        <w:t>Результаты выполнения практических конкурсных заданий оцениваются с использованием следующих групп целевых инд</w:t>
      </w:r>
      <w:r w:rsidR="002B2CC8">
        <w:rPr>
          <w:rFonts w:ascii="Times New Roman" w:eastAsia="Calibri" w:hAnsi="Times New Roman"/>
          <w:sz w:val="28"/>
          <w:szCs w:val="28"/>
          <w:lang w:eastAsia="en-US"/>
        </w:rPr>
        <w:t xml:space="preserve">икаторов: основных и штрафных. </w:t>
      </w:r>
    </w:p>
    <w:p w:rsidR="00383A6F" w:rsidRPr="00383A6F" w:rsidRDefault="00383A6F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>.2 Оценка деятельности участников Олимпиады проводится по следующим критерия:</w:t>
      </w:r>
    </w:p>
    <w:p w:rsidR="00383A6F" w:rsidRDefault="00383A6F" w:rsidP="00AA4F7C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83A6F">
        <w:rPr>
          <w:rFonts w:ascii="Times New Roman" w:eastAsia="Calibri" w:hAnsi="Times New Roman"/>
          <w:sz w:val="28"/>
          <w:szCs w:val="28"/>
          <w:lang w:eastAsia="en-US"/>
        </w:rPr>
        <w:t>Правильность выполнения задания «Тестирование»;</w:t>
      </w:r>
    </w:p>
    <w:p w:rsidR="00F952EE" w:rsidRPr="00383A6F" w:rsidRDefault="00F952EE" w:rsidP="00AA4F7C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Pr="00F952EE">
        <w:rPr>
          <w:rFonts w:ascii="Times New Roman" w:eastAsia="Calibri" w:hAnsi="Times New Roman"/>
          <w:sz w:val="28"/>
          <w:szCs w:val="28"/>
          <w:lang w:eastAsia="en-US"/>
        </w:rPr>
        <w:t>мени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F952EE">
        <w:rPr>
          <w:rFonts w:ascii="Times New Roman" w:eastAsia="Calibri" w:hAnsi="Times New Roman"/>
          <w:sz w:val="28"/>
          <w:szCs w:val="28"/>
          <w:lang w:eastAsia="en-US"/>
        </w:rPr>
        <w:t xml:space="preserve"> применять лексику и грамматику иностранного языка для перевода текста на профессиональную тему;</w:t>
      </w:r>
    </w:p>
    <w:p w:rsidR="00383A6F" w:rsidRPr="00383A6F" w:rsidRDefault="00383A6F" w:rsidP="00AA4F7C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83A6F">
        <w:rPr>
          <w:rFonts w:ascii="Times New Roman" w:eastAsia="Calibri" w:hAnsi="Times New Roman"/>
          <w:sz w:val="28"/>
          <w:szCs w:val="28"/>
          <w:lang w:eastAsia="en-US"/>
        </w:rPr>
        <w:t>Умение разрабатывать и оформлять чертежи на персональном компьютере;</w:t>
      </w:r>
    </w:p>
    <w:p w:rsidR="00383A6F" w:rsidRPr="00383A6F" w:rsidRDefault="00383A6F" w:rsidP="00AA4F7C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83A6F">
        <w:rPr>
          <w:rFonts w:ascii="Times New Roman" w:eastAsia="Calibri" w:hAnsi="Times New Roman"/>
          <w:sz w:val="28"/>
          <w:szCs w:val="28"/>
          <w:lang w:eastAsia="en-US"/>
        </w:rPr>
        <w:t>Профессиональная компетентность в области программирования для автоматизированного оборудования.</w:t>
      </w:r>
    </w:p>
    <w:p w:rsidR="00383A6F" w:rsidRPr="00383A6F" w:rsidRDefault="00383A6F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83A6F" w:rsidRPr="00383A6F" w:rsidRDefault="00383A6F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.3 Общее количество баллов по всем критериям оценки составляет 100: </w:t>
      </w:r>
    </w:p>
    <w:p w:rsidR="00383A6F" w:rsidRDefault="00383A6F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за выполнение задания </w:t>
      </w:r>
      <w:r w:rsidR="00F952EE">
        <w:rPr>
          <w:rFonts w:ascii="Times New Roman" w:eastAsia="Calibri" w:hAnsi="Times New Roman"/>
          <w:sz w:val="28"/>
          <w:szCs w:val="28"/>
          <w:lang w:eastAsia="en-US"/>
        </w:rPr>
        <w:t>Модуля</w:t>
      </w:r>
      <w:r w:rsidR="00F952EE" w:rsidRPr="00F952EE">
        <w:rPr>
          <w:rFonts w:ascii="Times New Roman" w:eastAsia="Calibri" w:hAnsi="Times New Roman"/>
          <w:sz w:val="28"/>
          <w:szCs w:val="28"/>
          <w:lang w:eastAsia="en-US"/>
        </w:rPr>
        <w:t xml:space="preserve"> 1 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(тестирование) максимальная </w:t>
      </w:r>
      <w:r w:rsidR="002B26C8" w:rsidRPr="00383A6F">
        <w:rPr>
          <w:rFonts w:ascii="Times New Roman" w:eastAsia="Calibri" w:hAnsi="Times New Roman"/>
          <w:sz w:val="28"/>
          <w:szCs w:val="28"/>
          <w:lang w:eastAsia="en-US"/>
        </w:rPr>
        <w:t>оценка -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 w:rsidR="0072587D">
        <w:rPr>
          <w:rFonts w:ascii="Times New Roman" w:eastAsia="Calibri" w:hAnsi="Times New Roman"/>
          <w:sz w:val="28"/>
          <w:szCs w:val="28"/>
          <w:lang w:eastAsia="en-US"/>
        </w:rPr>
        <w:t>20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 баллов;</w:t>
      </w:r>
    </w:p>
    <w:p w:rsidR="00F952EE" w:rsidRPr="00383A6F" w:rsidRDefault="00F952EE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за выполнение задания </w:t>
      </w:r>
      <w:r>
        <w:rPr>
          <w:rFonts w:ascii="Times New Roman" w:eastAsia="Calibri" w:hAnsi="Times New Roman"/>
          <w:sz w:val="28"/>
          <w:szCs w:val="28"/>
          <w:lang w:eastAsia="en-US"/>
        </w:rPr>
        <w:t>Модуля</w:t>
      </w:r>
      <w:r w:rsidRPr="00F952E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F952E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максимальная </w:t>
      </w:r>
      <w:r w:rsidR="002B26C8">
        <w:rPr>
          <w:rFonts w:ascii="Times New Roman" w:eastAsia="Calibri" w:hAnsi="Times New Roman"/>
          <w:sz w:val="28"/>
          <w:szCs w:val="28"/>
          <w:lang w:eastAsia="en-US"/>
        </w:rPr>
        <w:t>оценка -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 w:rsidR="0072587D">
        <w:rPr>
          <w:rFonts w:ascii="Times New Roman" w:eastAsia="Calibri" w:hAnsi="Times New Roman"/>
          <w:sz w:val="28"/>
          <w:szCs w:val="28"/>
          <w:lang w:eastAsia="en-US"/>
        </w:rPr>
        <w:t>20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 баллов;</w:t>
      </w:r>
    </w:p>
    <w:p w:rsidR="00383A6F" w:rsidRDefault="00383A6F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83A6F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за выполнение заданий </w:t>
      </w:r>
      <w:r w:rsidR="00F952EE">
        <w:rPr>
          <w:rFonts w:ascii="Times New Roman" w:eastAsia="Calibri" w:hAnsi="Times New Roman"/>
          <w:sz w:val="28"/>
          <w:szCs w:val="28"/>
          <w:lang w:eastAsia="en-US"/>
        </w:rPr>
        <w:t>Модуля</w:t>
      </w:r>
      <w:r w:rsidR="00F952EE" w:rsidRPr="00F952E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F952EE">
        <w:rPr>
          <w:rFonts w:ascii="Times New Roman" w:eastAsia="Calibri" w:hAnsi="Times New Roman"/>
          <w:sz w:val="28"/>
          <w:szCs w:val="28"/>
          <w:lang w:eastAsia="en-US"/>
        </w:rPr>
        <w:t xml:space="preserve">3 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максимальная оценка -  </w:t>
      </w:r>
      <w:r w:rsidR="0072587D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0 баллов: первая часть задания – </w:t>
      </w:r>
      <w:r w:rsidR="0072587D"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0 баллов, вторая часть задания – </w:t>
      </w:r>
      <w:r w:rsidR="0072587D">
        <w:rPr>
          <w:rFonts w:ascii="Times New Roman" w:eastAsia="Calibri" w:hAnsi="Times New Roman"/>
          <w:sz w:val="28"/>
          <w:szCs w:val="28"/>
          <w:lang w:eastAsia="en-US"/>
        </w:rPr>
        <w:t>4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>0 баллов).</w:t>
      </w:r>
    </w:p>
    <w:p w:rsidR="00AF1077" w:rsidRPr="00AF1077" w:rsidRDefault="00AF1077" w:rsidP="00AF10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sz w:val="28"/>
          <w:szCs w:val="28"/>
          <w:lang w:eastAsia="en-US"/>
        </w:rPr>
        <w:t xml:space="preserve">5.3.1. Оценка за задание «Тестирование» определяется простым суммированием баллов за правильные ответы на вопросы. </w:t>
      </w:r>
    </w:p>
    <w:p w:rsidR="00AF1077" w:rsidRPr="00AF1077" w:rsidRDefault="00AF1077" w:rsidP="00AF10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sz w:val="28"/>
          <w:szCs w:val="28"/>
          <w:lang w:eastAsia="en-US"/>
        </w:rPr>
        <w:t xml:space="preserve">В зависимости от типа вопроса ответ считается правильным, если: </w:t>
      </w:r>
    </w:p>
    <w:p w:rsidR="00AF1077" w:rsidRPr="00AF1077" w:rsidRDefault="00AF1077" w:rsidP="00AF10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sz w:val="28"/>
          <w:szCs w:val="28"/>
          <w:lang w:eastAsia="en-US"/>
        </w:rPr>
        <w:t>при ответе на вопрос  закрытой формы с выбором ответа  выбран правильный ответ;</w:t>
      </w:r>
    </w:p>
    <w:p w:rsidR="00AF1077" w:rsidRPr="00AF1077" w:rsidRDefault="00AF1077" w:rsidP="00AF10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sz w:val="28"/>
          <w:szCs w:val="28"/>
          <w:lang w:eastAsia="en-US"/>
        </w:rPr>
        <w:t>при ответе на вопрос открытой формы дан правильный ответ;</w:t>
      </w:r>
    </w:p>
    <w:p w:rsidR="00AF1077" w:rsidRPr="00AF1077" w:rsidRDefault="00AF1077" w:rsidP="00AF10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sz w:val="28"/>
          <w:szCs w:val="28"/>
          <w:lang w:eastAsia="en-US"/>
        </w:rPr>
        <w:t>при ответе на вопрос на установление правильной последовательности установлена правильная последовательность;</w:t>
      </w:r>
    </w:p>
    <w:p w:rsidR="00AF1077" w:rsidRPr="00AF1077" w:rsidRDefault="00AF1077" w:rsidP="00AF10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sz w:val="28"/>
          <w:szCs w:val="28"/>
          <w:lang w:eastAsia="en-US"/>
        </w:rPr>
        <w:t xml:space="preserve">при ответе на вопрос на установление соответствия, если </w:t>
      </w:r>
      <w:r w:rsidR="0072587D" w:rsidRPr="00AF1077">
        <w:rPr>
          <w:rFonts w:ascii="Times New Roman" w:hAnsi="Times New Roman"/>
          <w:sz w:val="28"/>
          <w:szCs w:val="28"/>
          <w:lang w:eastAsia="en-US"/>
        </w:rPr>
        <w:t>сопоставление произведено</w:t>
      </w:r>
      <w:r w:rsidRPr="00AF1077">
        <w:rPr>
          <w:rFonts w:ascii="Times New Roman" w:hAnsi="Times New Roman"/>
          <w:sz w:val="28"/>
          <w:szCs w:val="28"/>
          <w:lang w:eastAsia="en-US"/>
        </w:rPr>
        <w:t xml:space="preserve"> верно для всех пар.</w:t>
      </w:r>
    </w:p>
    <w:p w:rsidR="00AF1077" w:rsidRPr="00AF1077" w:rsidRDefault="00AF1077" w:rsidP="00AF10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sz w:val="28"/>
          <w:szCs w:val="28"/>
          <w:lang w:eastAsia="en-US"/>
        </w:rPr>
        <w:t>Правильный ответ на вопрос  закрытой формы с выбором ответа  оценивается в 0,25 балла.</w:t>
      </w:r>
    </w:p>
    <w:p w:rsidR="00AF1077" w:rsidRPr="00AF1077" w:rsidRDefault="00AF1077" w:rsidP="00AF10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sz w:val="28"/>
          <w:szCs w:val="28"/>
          <w:lang w:eastAsia="en-US"/>
        </w:rPr>
        <w:t>Правильный ответ на вопрос открытой формы или на установление соответствия или  на установление правильной последовательности оценивается в 0,5 баллов.</w:t>
      </w:r>
    </w:p>
    <w:p w:rsidR="00AF1077" w:rsidRPr="00AF1077" w:rsidRDefault="00AF1077" w:rsidP="00AF10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sz w:val="28"/>
          <w:szCs w:val="28"/>
          <w:lang w:eastAsia="en-US"/>
        </w:rPr>
        <w:t xml:space="preserve">Максимальная оценка за </w:t>
      </w:r>
      <w:r w:rsidR="002B26C8" w:rsidRPr="00AF1077">
        <w:rPr>
          <w:rFonts w:ascii="Times New Roman" w:hAnsi="Times New Roman"/>
          <w:sz w:val="28"/>
          <w:szCs w:val="28"/>
          <w:lang w:eastAsia="en-US"/>
        </w:rPr>
        <w:t>тест -</w:t>
      </w:r>
      <w:r w:rsidRPr="00AF1077">
        <w:rPr>
          <w:rFonts w:ascii="Times New Roman" w:hAnsi="Times New Roman"/>
          <w:sz w:val="28"/>
          <w:szCs w:val="28"/>
          <w:lang w:eastAsia="en-US"/>
        </w:rPr>
        <w:t xml:space="preserve">  </w:t>
      </w:r>
      <w:r w:rsidR="0072587D">
        <w:rPr>
          <w:rFonts w:ascii="Times New Roman" w:hAnsi="Times New Roman"/>
          <w:sz w:val="28"/>
          <w:szCs w:val="28"/>
          <w:lang w:eastAsia="en-US"/>
        </w:rPr>
        <w:t>20</w:t>
      </w:r>
      <w:r w:rsidRPr="00AF1077">
        <w:rPr>
          <w:rFonts w:ascii="Times New Roman" w:hAnsi="Times New Roman"/>
          <w:sz w:val="28"/>
          <w:szCs w:val="28"/>
          <w:lang w:eastAsia="en-US"/>
        </w:rPr>
        <w:t xml:space="preserve"> баллов.</w:t>
      </w:r>
    </w:p>
    <w:p w:rsidR="00AF1077" w:rsidRPr="00AF1077" w:rsidRDefault="00AF1077" w:rsidP="00AF1077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AF1077" w:rsidRPr="00AF1077" w:rsidRDefault="00AF1077" w:rsidP="00AF10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5</w:t>
      </w:r>
      <w:r w:rsidRPr="00AF1077">
        <w:rPr>
          <w:rFonts w:ascii="Times New Roman" w:hAnsi="Times New Roman"/>
          <w:sz w:val="28"/>
          <w:szCs w:val="28"/>
          <w:lang w:eastAsia="en-US"/>
        </w:rPr>
        <w:t>.3.2.Оценка конкурсного задания «Перевод профессионального текста» оценивается по следующим критериям:</w:t>
      </w:r>
    </w:p>
    <w:p w:rsidR="00AF1077" w:rsidRPr="00AF1077" w:rsidRDefault="00AF1077" w:rsidP="00AA4F7C">
      <w:pPr>
        <w:numPr>
          <w:ilvl w:val="0"/>
          <w:numId w:val="7"/>
        </w:numPr>
        <w:spacing w:after="0" w:line="240" w:lineRule="auto"/>
        <w:ind w:left="284" w:hanging="284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AF1077">
        <w:rPr>
          <w:rFonts w:ascii="Times New Roman" w:hAnsi="Times New Roman"/>
          <w:kern w:val="1"/>
          <w:sz w:val="28"/>
          <w:szCs w:val="28"/>
          <w:lang w:eastAsia="ar-SA"/>
        </w:rPr>
        <w:t xml:space="preserve">качество письменной речи. Наибольшее количество баллов </w:t>
      </w:r>
      <w:r w:rsidR="0072587D">
        <w:rPr>
          <w:rFonts w:ascii="Times New Roman" w:hAnsi="Times New Roman"/>
          <w:kern w:val="1"/>
          <w:sz w:val="28"/>
          <w:szCs w:val="28"/>
          <w:lang w:eastAsia="ar-SA"/>
        </w:rPr>
        <w:t>10</w:t>
      </w:r>
    </w:p>
    <w:p w:rsidR="00AF1077" w:rsidRPr="00AF1077" w:rsidRDefault="00AF1077" w:rsidP="00AA4F7C">
      <w:pPr>
        <w:numPr>
          <w:ilvl w:val="0"/>
          <w:numId w:val="7"/>
        </w:numPr>
        <w:spacing w:after="0" w:line="240" w:lineRule="auto"/>
        <w:ind w:left="284" w:hanging="284"/>
        <w:contextualSpacing/>
        <w:rPr>
          <w:rFonts w:ascii="Times New Roman" w:hAnsi="Times New Roman"/>
          <w:kern w:val="1"/>
          <w:sz w:val="28"/>
          <w:szCs w:val="28"/>
          <w:lang w:eastAsia="ar-SA"/>
        </w:rPr>
      </w:pPr>
      <w:r w:rsidRPr="00AF1077">
        <w:rPr>
          <w:rFonts w:ascii="Times New Roman" w:hAnsi="Times New Roman"/>
          <w:kern w:val="1"/>
          <w:sz w:val="28"/>
          <w:szCs w:val="28"/>
          <w:lang w:eastAsia="ar-SA"/>
        </w:rPr>
        <w:t xml:space="preserve">грамотность. Наибольшее количество баллов </w:t>
      </w:r>
      <w:r w:rsidR="0072587D">
        <w:rPr>
          <w:rFonts w:ascii="Times New Roman" w:hAnsi="Times New Roman"/>
          <w:kern w:val="1"/>
          <w:sz w:val="28"/>
          <w:szCs w:val="28"/>
          <w:lang w:eastAsia="ar-SA"/>
        </w:rPr>
        <w:t>10</w:t>
      </w:r>
      <w:r w:rsidRPr="00AF1077">
        <w:rPr>
          <w:rFonts w:ascii="Times New Roman" w:hAnsi="Times New Roman"/>
          <w:kern w:val="1"/>
          <w:sz w:val="28"/>
          <w:szCs w:val="28"/>
          <w:lang w:eastAsia="ar-SA"/>
        </w:rPr>
        <w:t>.</w:t>
      </w:r>
    </w:p>
    <w:p w:rsidR="00AF1077" w:rsidRPr="00AF1077" w:rsidRDefault="00AF1077" w:rsidP="00AF1077">
      <w:pPr>
        <w:spacing w:after="0" w:line="240" w:lineRule="auto"/>
        <w:ind w:left="720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AF1077">
        <w:rPr>
          <w:rFonts w:ascii="Times New Roman" w:hAnsi="Times New Roman"/>
          <w:kern w:val="1"/>
          <w:sz w:val="28"/>
          <w:szCs w:val="28"/>
          <w:lang w:eastAsia="ar-SA"/>
        </w:rPr>
        <w:t xml:space="preserve">Максимальная оценка </w:t>
      </w:r>
      <w:r w:rsidRPr="00AF1077">
        <w:rPr>
          <w:rFonts w:ascii="Times New Roman" w:hAnsi="Times New Roman"/>
          <w:sz w:val="28"/>
          <w:szCs w:val="28"/>
          <w:lang w:eastAsia="en-US"/>
        </w:rPr>
        <w:t>задания «Перевод профессионального текста»</w:t>
      </w:r>
      <w:r w:rsidRPr="00AF1077">
        <w:rPr>
          <w:rFonts w:ascii="Times New Roman" w:hAnsi="Times New Roman"/>
          <w:kern w:val="1"/>
          <w:sz w:val="28"/>
          <w:szCs w:val="28"/>
          <w:lang w:eastAsia="ar-SA"/>
        </w:rPr>
        <w:t xml:space="preserve">-  </w:t>
      </w:r>
    </w:p>
    <w:p w:rsidR="00AF1077" w:rsidRPr="00AF1077" w:rsidRDefault="00B55DFD" w:rsidP="00AF1077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kern w:val="1"/>
          <w:sz w:val="28"/>
          <w:szCs w:val="28"/>
          <w:lang w:eastAsia="ar-SA"/>
        </w:rPr>
        <w:t>20</w:t>
      </w:r>
      <w:r w:rsidR="00AF1077" w:rsidRPr="00AF1077">
        <w:rPr>
          <w:rFonts w:ascii="Times New Roman" w:hAnsi="Times New Roman"/>
          <w:kern w:val="1"/>
          <w:sz w:val="28"/>
          <w:szCs w:val="28"/>
          <w:lang w:eastAsia="ar-SA"/>
        </w:rPr>
        <w:t xml:space="preserve"> баллов.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675"/>
        <w:gridCol w:w="6833"/>
        <w:gridCol w:w="2057"/>
      </w:tblGrid>
      <w:tr w:rsidR="00AF1077" w:rsidRPr="00AF1077" w:rsidTr="0030506A">
        <w:tc>
          <w:tcPr>
            <w:tcW w:w="675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>Индикаторы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</w:tr>
      <w:tr w:rsidR="00AF1077" w:rsidRPr="00AF1077" w:rsidTr="0030506A"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Качество письменной речи</w:t>
            </w:r>
          </w:p>
        </w:tc>
        <w:tc>
          <w:tcPr>
            <w:tcW w:w="2057" w:type="dxa"/>
          </w:tcPr>
          <w:p w:rsidR="00AF1077" w:rsidRPr="00AF1077" w:rsidRDefault="00AF1077" w:rsidP="00B55D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Максимальный балл – </w:t>
            </w:r>
            <w:r w:rsidR="00B55D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1672">
              <w:rPr>
                <w:rFonts w:ascii="Times New Roman" w:hAnsi="Times New Roman"/>
                <w:sz w:val="28"/>
                <w:szCs w:val="28"/>
              </w:rPr>
              <w:t>текст перевода  полностью соответствует  содержанию оригинального текста;  полностью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Все профессиональные термины переведены правильно. Сохранена структура оригинального текста. Перевод не требует редактирования.</w:t>
            </w:r>
          </w:p>
        </w:tc>
        <w:tc>
          <w:tcPr>
            <w:tcW w:w="2057" w:type="dxa"/>
          </w:tcPr>
          <w:p w:rsidR="00AF1077" w:rsidRPr="00AF1077" w:rsidRDefault="002E5DA0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текст перевода  практически полностью  (более 90% от общего объема текста) – понятна направленность текста и его общее содержание соответствует  содержанию оригинального текста;  в переводе </w:t>
            </w:r>
            <w:r w:rsidRPr="00AF1077">
              <w:rPr>
                <w:rFonts w:ascii="Times New Roman" w:hAnsi="Times New Roman"/>
                <w:sz w:val="28"/>
                <w:szCs w:val="28"/>
              </w:rPr>
              <w:lastRenderedPageBreak/>
              <w:t>присутствуют 1-4 лексические  ошибки;  искажен  перевод сложных слов, некоторых сложных устойчивых сочетаний,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Присутствуют 1-2 ошибки в переводе профессиональных терминов.  Сохранена структура оригинального текста. Перевод не требует редактирования.</w:t>
            </w:r>
          </w:p>
        </w:tc>
        <w:tc>
          <w:tcPr>
            <w:tcW w:w="2057" w:type="dxa"/>
          </w:tcPr>
          <w:p w:rsidR="00AF1077" w:rsidRPr="00AF1077" w:rsidRDefault="002E5DA0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</w:tr>
      <w:tr w:rsidR="00AF1077" w:rsidRPr="00AF1077" w:rsidTr="0030506A"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текст перевода  лишь на 50%  соответствует его  основному содержанию: понятна направленность текста и общее его содержание;  имеет пропуски;  в переводе присутствуют более 5 лексических  ошибок; имеет недостатки в стиле изложения, но передает основное содержание оригинала, перевод требует восполнения всех пропусков оригинала, устранения смысловых искажений, стилистической правки.</w:t>
            </w:r>
          </w:p>
        </w:tc>
        <w:tc>
          <w:tcPr>
            <w:tcW w:w="2057" w:type="dxa"/>
          </w:tcPr>
          <w:p w:rsidR="00AF1077" w:rsidRPr="00AF1077" w:rsidRDefault="002E5DA0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текст перевода  не соответствует общепринятым нормам  русского языка, имеет пропуски, грубые смысловые искажения, перевод требует восполнения всех пропусков оригинала и стилистической правки.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Качество письменной речи</w:t>
            </w:r>
          </w:p>
        </w:tc>
        <w:tc>
          <w:tcPr>
            <w:tcW w:w="2057" w:type="dxa"/>
          </w:tcPr>
          <w:p w:rsidR="00AF1077" w:rsidRPr="00AF1077" w:rsidRDefault="00AF1077" w:rsidP="00B55D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Максимальный балл – </w:t>
            </w:r>
            <w:r w:rsidR="00B55D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 тексте перевода отсутствуют грамматические ошибки (орфографические, пунктуационные и др.)</w:t>
            </w:r>
          </w:p>
        </w:tc>
        <w:tc>
          <w:tcPr>
            <w:tcW w:w="2057" w:type="dxa"/>
          </w:tcPr>
          <w:p w:rsidR="00AF1077" w:rsidRPr="00AF1077" w:rsidRDefault="002E5DA0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 тексте перевода допущены 1-4 лексические, грамматические, стилистические ошибки (в совокупности)</w:t>
            </w:r>
          </w:p>
        </w:tc>
        <w:tc>
          <w:tcPr>
            <w:tcW w:w="2057" w:type="dxa"/>
          </w:tcPr>
          <w:p w:rsidR="00AF1077" w:rsidRPr="00AF1077" w:rsidRDefault="002E5DA0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 тексте перевода допущено более 4  лексических, грамматических, стилистических ошибок (в совокупности)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AF1077" w:rsidRPr="00AF1077" w:rsidRDefault="00AF1077" w:rsidP="00AF1077">
      <w:pPr>
        <w:spacing w:after="16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AF1077" w:rsidRPr="00AF1077" w:rsidRDefault="00AF1077" w:rsidP="00AF1077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Pr="00AF1077">
        <w:rPr>
          <w:rFonts w:ascii="Times New Roman" w:eastAsia="Calibri" w:hAnsi="Times New Roman"/>
          <w:sz w:val="28"/>
          <w:szCs w:val="28"/>
          <w:lang w:eastAsia="en-US"/>
        </w:rPr>
        <w:t>.3.3. Оценка  профессиональной части 1. Построение чертежа детали в САПР.</w:t>
      </w:r>
    </w:p>
    <w:p w:rsidR="00AF1077" w:rsidRPr="00AF1077" w:rsidRDefault="00AF1077" w:rsidP="00AF1077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AF1077">
        <w:rPr>
          <w:rFonts w:ascii="Times New Roman" w:eastAsia="Calibri" w:hAnsi="Times New Roman"/>
          <w:sz w:val="28"/>
          <w:szCs w:val="28"/>
          <w:lang w:eastAsia="en-US"/>
        </w:rPr>
        <w:t>Построение чертежа детали в программе КОМПАС-3D</w:t>
      </w:r>
      <w:r w:rsidR="002B2CC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2B2CC8">
        <w:rPr>
          <w:rFonts w:ascii="Times New Roman" w:eastAsia="Calibri" w:hAnsi="Times New Roman"/>
          <w:sz w:val="28"/>
          <w:szCs w:val="28"/>
          <w:lang w:val="en-US" w:eastAsia="en-US"/>
        </w:rPr>
        <w:t>v</w:t>
      </w:r>
      <w:r w:rsidR="002B2CC8" w:rsidRPr="002B2CC8">
        <w:rPr>
          <w:rFonts w:ascii="Times New Roman" w:eastAsia="Calibri" w:hAnsi="Times New Roman"/>
          <w:sz w:val="28"/>
          <w:szCs w:val="28"/>
          <w:lang w:eastAsia="en-US"/>
        </w:rPr>
        <w:t>.17</w:t>
      </w:r>
      <w:r w:rsidRPr="00AF1077">
        <w:rPr>
          <w:rFonts w:ascii="Times New Roman" w:eastAsia="Calibri" w:hAnsi="Times New Roman"/>
          <w:sz w:val="28"/>
          <w:szCs w:val="28"/>
          <w:lang w:eastAsia="en-US"/>
        </w:rPr>
        <w:t xml:space="preserve"> по натурному образцу максимально оценивается в  – 20 баллов.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675"/>
        <w:gridCol w:w="6833"/>
        <w:gridCol w:w="2057"/>
      </w:tblGrid>
      <w:tr w:rsidR="00AF1077" w:rsidRPr="00AF1077" w:rsidTr="0030506A">
        <w:tc>
          <w:tcPr>
            <w:tcW w:w="675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>Индикаторы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</w:tr>
      <w:tr w:rsidR="00AF1077" w:rsidRPr="00AF1077" w:rsidTr="0030506A">
        <w:tc>
          <w:tcPr>
            <w:tcW w:w="675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Компоновка, выбор главного вида, количества изображений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Максимальный балл – 5</w:t>
            </w:r>
          </w:p>
        </w:tc>
      </w:tr>
      <w:tr w:rsidR="00AF1077" w:rsidRPr="00AF1077" w:rsidTr="0030506A"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рационально выбран формат и расположение чертежа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нерационально выбран формат или расположение чертежа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правильный выбор главного вида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неправильное расположение  главного вида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количество изображений минимально и достаточно для изображения детали, изображения размещены  рационально на формате</w:t>
            </w:r>
          </w:p>
        </w:tc>
        <w:tc>
          <w:tcPr>
            <w:tcW w:w="2057" w:type="dxa"/>
          </w:tcPr>
          <w:p w:rsidR="00AF1077" w:rsidRPr="00AF1077" w:rsidRDefault="00A376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количество изображений минимально и достаточно для изображения детали, изображения построены не в проекционной связи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избыточное или недостаточное количество изображений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c>
          <w:tcPr>
            <w:tcW w:w="675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Выполнение изображений детали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Максимальный балл – 5</w:t>
            </w:r>
          </w:p>
        </w:tc>
      </w:tr>
      <w:tr w:rsidR="00AF1077" w:rsidRPr="00AF1077" w:rsidTr="0030506A"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деталь симметрична, совмещены два изображения (вид и разрез)</w:t>
            </w:r>
          </w:p>
        </w:tc>
        <w:tc>
          <w:tcPr>
            <w:tcW w:w="2057" w:type="dxa"/>
          </w:tcPr>
          <w:p w:rsidR="00AF1077" w:rsidRPr="00A37682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деталь симметрична, но выполнено одно  изображение (вид или разрез)</w:t>
            </w:r>
          </w:p>
        </w:tc>
        <w:tc>
          <w:tcPr>
            <w:tcW w:w="2057" w:type="dxa"/>
          </w:tcPr>
          <w:p w:rsidR="00AF1077" w:rsidRPr="00A37682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8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rPr>
          <w:trHeight w:val="654"/>
        </w:trPr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вид, разрез, сечение,  выносной элемент оформлены по ЕСКД</w:t>
            </w:r>
          </w:p>
        </w:tc>
        <w:tc>
          <w:tcPr>
            <w:tcW w:w="2057" w:type="dxa"/>
          </w:tcPr>
          <w:p w:rsidR="00AF1077" w:rsidRPr="00A37682" w:rsidRDefault="00A376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вид, разрез, сечение или  выносной элемент выполнены с отклонениями от ЕСКД</w:t>
            </w:r>
          </w:p>
        </w:tc>
        <w:tc>
          <w:tcPr>
            <w:tcW w:w="2057" w:type="dxa"/>
          </w:tcPr>
          <w:p w:rsidR="00AF1077" w:rsidRPr="00A37682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ошибка на двух и более изображениях</w:t>
            </w:r>
          </w:p>
        </w:tc>
        <w:tc>
          <w:tcPr>
            <w:tcW w:w="2057" w:type="dxa"/>
          </w:tcPr>
          <w:p w:rsidR="00AF1077" w:rsidRPr="00A37682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8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rPr>
          <w:trHeight w:val="654"/>
        </w:trPr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изображение резьбовых поверхностей, фасок, радиусов закруглений оформлены по ЕСКД</w:t>
            </w:r>
          </w:p>
        </w:tc>
        <w:tc>
          <w:tcPr>
            <w:tcW w:w="2057" w:type="dxa"/>
          </w:tcPr>
          <w:p w:rsidR="00AF1077" w:rsidRPr="00A37682" w:rsidRDefault="00A376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изображение резьбовых поверхностей, фасок, радиусов закруглений с отклонениями от ЕСКД</w:t>
            </w:r>
          </w:p>
        </w:tc>
        <w:tc>
          <w:tcPr>
            <w:tcW w:w="2057" w:type="dxa"/>
          </w:tcPr>
          <w:p w:rsidR="00AF1077" w:rsidRPr="00A37682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rPr>
          <w:trHeight w:val="966"/>
        </w:trPr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отсутствие двух изображений или ошибка на двух изображениях резьбовых поверхностей, фасок, радиусов закруглений</w:t>
            </w:r>
          </w:p>
        </w:tc>
        <w:tc>
          <w:tcPr>
            <w:tcW w:w="2057" w:type="dxa"/>
          </w:tcPr>
          <w:p w:rsidR="00AF1077" w:rsidRPr="00A37682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68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Простановка размеров на чертеже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Максимальный балл – 8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изображение размеров оформлены по ЕСКД, в достаточном количестве, расположены рационально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077">
              <w:rPr>
                <w:rFonts w:ascii="Times New Roman" w:hAnsi="Times New Roman"/>
                <w:i/>
                <w:sz w:val="28"/>
                <w:szCs w:val="28"/>
              </w:rPr>
              <w:t>Штрафные индикаторы (баллы)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избыточное количество размеров, повторение одного размера на разных видах, простановка размеров по замкнутому контуру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отсутствие 1 или 2-х размеров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отсутствие 3-х и более размеров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пересечение размерных и выносных линий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нарушение расстояний между изображением и размерными линиями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отсутствие условных обозначений перед размерами (радиус, диаметр, квадрат, резьбы)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численные значения размеров грубо отличаются от размеров натурного образца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Оформление основной надписи и технических требований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Максимальный балл – 2</w:t>
            </w:r>
          </w:p>
        </w:tc>
      </w:tr>
      <w:tr w:rsidR="00AF1077" w:rsidRPr="00AF1077" w:rsidTr="0030506A">
        <w:tc>
          <w:tcPr>
            <w:tcW w:w="675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Технические требования содержат необходимые и достаточные сведения. В основной надписи указаны наименование, материал  детали, масштаб и номер участника олимпиады.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F1077" w:rsidRPr="00AF1077" w:rsidTr="0030506A"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i/>
                <w:sz w:val="28"/>
                <w:szCs w:val="28"/>
              </w:rPr>
              <w:t>Штрафные индикаторы (баллы)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1077" w:rsidRPr="00AF1077" w:rsidTr="0030506A">
        <w:trPr>
          <w:trHeight w:val="332"/>
        </w:trPr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Технические требования отсутствуют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</w:tr>
      <w:tr w:rsidR="00AF1077" w:rsidRPr="00AF1077" w:rsidTr="0030506A">
        <w:trPr>
          <w:trHeight w:val="950"/>
        </w:trPr>
        <w:tc>
          <w:tcPr>
            <w:tcW w:w="675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</w:tcPr>
          <w:p w:rsidR="00AF1077" w:rsidRPr="00AF1077" w:rsidRDefault="00AF1077" w:rsidP="00AF10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 основной надписи отсутствует  наименование или материал  детали, масштаб или номер участника</w:t>
            </w:r>
          </w:p>
        </w:tc>
        <w:tc>
          <w:tcPr>
            <w:tcW w:w="205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</w:tr>
    </w:tbl>
    <w:p w:rsidR="00AF1077" w:rsidRPr="00AF1077" w:rsidRDefault="00AF1077" w:rsidP="00AF1077">
      <w:pPr>
        <w:spacing w:after="16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AF1077" w:rsidRPr="00AF1077" w:rsidRDefault="00AF1077" w:rsidP="00AF1077">
      <w:pPr>
        <w:spacing w:after="16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Pr="00AF1077">
        <w:rPr>
          <w:rFonts w:ascii="Times New Roman" w:eastAsia="Calibri" w:hAnsi="Times New Roman"/>
          <w:sz w:val="28"/>
          <w:szCs w:val="28"/>
          <w:lang w:eastAsia="en-US"/>
        </w:rPr>
        <w:t xml:space="preserve">.3.4. Оценка  профессиональной части 2. Выполнение профессионального задания. Разработка управляющей программы для токарного станка с ЧПУ </w:t>
      </w:r>
      <w:r w:rsidR="00B55DFD" w:rsidRPr="00AF1077">
        <w:rPr>
          <w:rFonts w:ascii="Times New Roman" w:eastAsia="Calibri" w:hAnsi="Times New Roman"/>
          <w:sz w:val="28"/>
          <w:szCs w:val="28"/>
          <w:lang w:eastAsia="en-US"/>
        </w:rPr>
        <w:t xml:space="preserve">максимально оценивается </w:t>
      </w:r>
      <w:r w:rsidR="00B33382" w:rsidRPr="00AF1077">
        <w:rPr>
          <w:rFonts w:ascii="Times New Roman" w:eastAsia="Calibri" w:hAnsi="Times New Roman"/>
          <w:sz w:val="28"/>
          <w:szCs w:val="28"/>
          <w:lang w:eastAsia="en-US"/>
        </w:rPr>
        <w:t>в –</w:t>
      </w:r>
      <w:r w:rsidR="00B55DFD" w:rsidRPr="00AF107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B55DFD">
        <w:rPr>
          <w:rFonts w:ascii="Times New Roman" w:eastAsia="Calibri" w:hAnsi="Times New Roman"/>
          <w:sz w:val="28"/>
          <w:szCs w:val="28"/>
          <w:lang w:eastAsia="en-US"/>
        </w:rPr>
        <w:t>4</w:t>
      </w:r>
      <w:r w:rsidR="00B55DFD" w:rsidRPr="00AF1077">
        <w:rPr>
          <w:rFonts w:ascii="Times New Roman" w:eastAsia="Calibri" w:hAnsi="Times New Roman"/>
          <w:sz w:val="28"/>
          <w:szCs w:val="28"/>
          <w:lang w:eastAsia="en-US"/>
        </w:rPr>
        <w:t>0 баллов.</w:t>
      </w:r>
    </w:p>
    <w:tbl>
      <w:tblPr>
        <w:tblStyle w:val="21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6804"/>
        <w:gridCol w:w="2117"/>
        <w:gridCol w:w="10"/>
      </w:tblGrid>
      <w:tr w:rsidR="00AF1077" w:rsidRPr="00AF1077" w:rsidTr="0030506A">
        <w:tc>
          <w:tcPr>
            <w:tcW w:w="851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>Индикаторы</w:t>
            </w:r>
          </w:p>
        </w:tc>
        <w:tc>
          <w:tcPr>
            <w:tcW w:w="2127" w:type="dxa"/>
            <w:gridSpan w:val="2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1077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</w:tr>
      <w:tr w:rsidR="00AF1077" w:rsidRPr="00AF1077" w:rsidTr="0030506A">
        <w:tc>
          <w:tcPr>
            <w:tcW w:w="851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Проектирование технологической операции   </w:t>
            </w:r>
          </w:p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gridSpan w:val="2"/>
          </w:tcPr>
          <w:p w:rsidR="00AF1077" w:rsidRPr="00B33382" w:rsidRDefault="00AF1077" w:rsidP="00B333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Максимальный балл – </w:t>
            </w:r>
            <w:r w:rsidR="00B3338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AF1077" w:rsidRPr="00AF1077" w:rsidTr="0030506A"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Проектируемая операция выполнена полностью. Все элементы детали обработаны полностью, с рациональной технологической последовательностью                                                                                                                                                        </w:t>
            </w:r>
          </w:p>
        </w:tc>
        <w:tc>
          <w:tcPr>
            <w:tcW w:w="2127" w:type="dxa"/>
            <w:gridSpan w:val="2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F1077" w:rsidRPr="00AF1077" w:rsidTr="0030506A"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Проектируемая операция выполнена полностью. Нарушена  технологическая последовательность обработки детали            </w:t>
            </w:r>
          </w:p>
        </w:tc>
        <w:tc>
          <w:tcPr>
            <w:tcW w:w="2127" w:type="dxa"/>
            <w:gridSpan w:val="2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F1077" w:rsidRPr="00AF1077" w:rsidTr="0030506A"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Проектируемая операция выполнена  не полностью. Часть элементов детали не обработана  </w:t>
            </w:r>
          </w:p>
        </w:tc>
        <w:tc>
          <w:tcPr>
            <w:tcW w:w="2127" w:type="dxa"/>
            <w:gridSpan w:val="2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Проектируемая операция выполнена  не полностью. Большая часть элементов детали не обработана  </w:t>
            </w:r>
          </w:p>
        </w:tc>
        <w:tc>
          <w:tcPr>
            <w:tcW w:w="2127" w:type="dxa"/>
            <w:gridSpan w:val="2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c>
          <w:tcPr>
            <w:tcW w:w="851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Выбор средств технологического оснащения   </w:t>
            </w:r>
          </w:p>
        </w:tc>
        <w:tc>
          <w:tcPr>
            <w:tcW w:w="2127" w:type="dxa"/>
            <w:gridSpan w:val="2"/>
          </w:tcPr>
          <w:p w:rsidR="00AF1077" w:rsidRPr="00AF1077" w:rsidRDefault="00AF1077" w:rsidP="00B333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Максимальный балл – </w:t>
            </w:r>
            <w:r w:rsidR="00B3338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F1077" w:rsidRPr="00AF1077" w:rsidTr="0030506A"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Выбранный режущий инструмент полностью соответствует заданию</w:t>
            </w:r>
          </w:p>
        </w:tc>
        <w:tc>
          <w:tcPr>
            <w:tcW w:w="2127" w:type="dxa"/>
            <w:gridSpan w:val="2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F1077" w:rsidRPr="00AF1077" w:rsidTr="0030506A"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Выбранный режущий инструмент частично соответствует заданию</w:t>
            </w:r>
          </w:p>
        </w:tc>
        <w:tc>
          <w:tcPr>
            <w:tcW w:w="2127" w:type="dxa"/>
            <w:gridSpan w:val="2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F1077" w:rsidRPr="00AF1077" w:rsidTr="0030506A"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Выбранный режущий инструмент не соответствует заданию</w:t>
            </w:r>
          </w:p>
        </w:tc>
        <w:tc>
          <w:tcPr>
            <w:tcW w:w="2127" w:type="dxa"/>
            <w:gridSpan w:val="2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c>
          <w:tcPr>
            <w:tcW w:w="851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Управлявшая программа (УП)</w:t>
            </w:r>
          </w:p>
        </w:tc>
        <w:tc>
          <w:tcPr>
            <w:tcW w:w="2127" w:type="dxa"/>
            <w:gridSpan w:val="2"/>
          </w:tcPr>
          <w:p w:rsidR="00AF1077" w:rsidRPr="00AF1077" w:rsidRDefault="00AF1077" w:rsidP="00B333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Максимальный балл – </w:t>
            </w:r>
            <w:r w:rsidR="00B3338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AF1077" w:rsidRPr="00AF1077" w:rsidTr="0030506A">
        <w:tc>
          <w:tcPr>
            <w:tcW w:w="851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Правильно написан номер программы</w:t>
            </w:r>
          </w:p>
        </w:tc>
        <w:tc>
          <w:tcPr>
            <w:tcW w:w="2127" w:type="dxa"/>
            <w:gridSpan w:val="2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c>
          <w:tcPr>
            <w:tcW w:w="851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Правильно выбраны координаты нулевой точки детали</w:t>
            </w:r>
          </w:p>
        </w:tc>
        <w:tc>
          <w:tcPr>
            <w:tcW w:w="2127" w:type="dxa"/>
            <w:gridSpan w:val="2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Введен номер инструмента и номер корректора на каждый инструмент</w:t>
            </w:r>
          </w:p>
        </w:tc>
        <w:tc>
          <w:tcPr>
            <w:tcW w:w="2117" w:type="dxa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Введен номер инструмента и номер корректора на часть  инструмента</w:t>
            </w:r>
          </w:p>
        </w:tc>
        <w:tc>
          <w:tcPr>
            <w:tcW w:w="211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Номер инструмента или номер корректора на инструмент не указаны</w:t>
            </w:r>
          </w:p>
        </w:tc>
        <w:tc>
          <w:tcPr>
            <w:tcW w:w="211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Выбранный  инструмент соответствует  технологическим переходам.</w:t>
            </w:r>
          </w:p>
        </w:tc>
        <w:tc>
          <w:tcPr>
            <w:tcW w:w="2117" w:type="dxa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Выбранный  инструмент не соответствует  технологическим переходам.</w:t>
            </w:r>
          </w:p>
        </w:tc>
        <w:tc>
          <w:tcPr>
            <w:tcW w:w="211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3.5.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Режимы резания на каждый переход указаны в соответствии  с кодами ИСО</w:t>
            </w:r>
          </w:p>
        </w:tc>
        <w:tc>
          <w:tcPr>
            <w:tcW w:w="2117" w:type="dxa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Режимы резания указаны  не на каждый переход или коды заданы не по ИСО.</w:t>
            </w:r>
          </w:p>
        </w:tc>
        <w:tc>
          <w:tcPr>
            <w:tcW w:w="211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3.6.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Подвод и отвод инструмента выполнен рационально с учетом безопасного подвода</w:t>
            </w:r>
          </w:p>
        </w:tc>
        <w:tc>
          <w:tcPr>
            <w:tcW w:w="2117" w:type="dxa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F1077" w:rsidRPr="00AF1077" w:rsidTr="0030506A">
        <w:trPr>
          <w:gridAfter w:val="1"/>
          <w:wAfter w:w="10" w:type="dxa"/>
          <w:trHeight w:val="966"/>
        </w:trPr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Подвод и отвод инструмента выполнен не рационально. Лишние перемещения инструмента, увеличивающие время  обработки детали.</w:t>
            </w:r>
          </w:p>
        </w:tc>
        <w:tc>
          <w:tcPr>
            <w:tcW w:w="2117" w:type="dxa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 w:val="restart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3.7.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Рабочие ходы выполнены рационально в технологической последовательности с учетом точности обработки</w:t>
            </w:r>
          </w:p>
        </w:tc>
        <w:tc>
          <w:tcPr>
            <w:tcW w:w="2117" w:type="dxa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Рабочие ходы выполнены без соблюдения технологической последовательности, увеличивающие время изготовления детали</w:t>
            </w:r>
          </w:p>
        </w:tc>
        <w:tc>
          <w:tcPr>
            <w:tcW w:w="2117" w:type="dxa"/>
          </w:tcPr>
          <w:p w:rsidR="00AF1077" w:rsidRPr="00AF1077" w:rsidRDefault="007C7615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Рабочие ходы выполнены без соблюдения технологической последовательности, без учета точности обработки</w:t>
            </w:r>
          </w:p>
        </w:tc>
        <w:tc>
          <w:tcPr>
            <w:tcW w:w="2117" w:type="dxa"/>
          </w:tcPr>
          <w:p w:rsidR="00AF1077" w:rsidRPr="00AF1077" w:rsidRDefault="007C7615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  <w:vMerge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Рабочие ходы выполнены не в технологической последовательности</w:t>
            </w:r>
          </w:p>
        </w:tc>
        <w:tc>
          <w:tcPr>
            <w:tcW w:w="2117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3.8.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Управляющая программа составлена с использованием  стандартных циклов обработки</w:t>
            </w:r>
          </w:p>
        </w:tc>
        <w:tc>
          <w:tcPr>
            <w:tcW w:w="2117" w:type="dxa"/>
          </w:tcPr>
          <w:p w:rsidR="00AF1077" w:rsidRPr="00AF1077" w:rsidRDefault="007C7615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F1077" w:rsidRPr="00AF1077" w:rsidTr="0030506A">
        <w:trPr>
          <w:gridAfter w:val="1"/>
          <w:wAfter w:w="10" w:type="dxa"/>
        </w:trPr>
        <w:tc>
          <w:tcPr>
            <w:tcW w:w="851" w:type="dxa"/>
          </w:tcPr>
          <w:p w:rsidR="00AF1077" w:rsidRPr="00AF1077" w:rsidRDefault="00AF1077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>3.9</w:t>
            </w:r>
          </w:p>
        </w:tc>
        <w:tc>
          <w:tcPr>
            <w:tcW w:w="6804" w:type="dxa"/>
          </w:tcPr>
          <w:p w:rsidR="00AF1077" w:rsidRPr="00AF1077" w:rsidRDefault="00AF1077" w:rsidP="00AF10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077">
              <w:rPr>
                <w:rFonts w:ascii="Times New Roman" w:hAnsi="Times New Roman"/>
                <w:sz w:val="28"/>
                <w:szCs w:val="28"/>
              </w:rPr>
              <w:t xml:space="preserve">В управляющую программу включены кадры окончания программы. Программа сохранена на диск </w:t>
            </w:r>
            <w:r w:rsidRPr="00AF1077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117" w:type="dxa"/>
          </w:tcPr>
          <w:p w:rsidR="00AF1077" w:rsidRPr="00AF1077" w:rsidRDefault="00B33382" w:rsidP="00AF10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383A6F" w:rsidRPr="00383A6F" w:rsidRDefault="00383A6F" w:rsidP="00383A6F">
      <w:pPr>
        <w:spacing w:after="160" w:line="259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83A6F" w:rsidRPr="00383A6F" w:rsidRDefault="00EF6DE0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5.4</w:t>
      </w:r>
      <w:r w:rsidR="00383A6F"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 Для осуществления учета полученных участниками Олимпиады оценок заполняется сводная ведомость оценок результатов выполнения заданий </w:t>
      </w:r>
      <w:r w:rsidR="00AF1077">
        <w:rPr>
          <w:rFonts w:ascii="Times New Roman" w:eastAsia="Calibri" w:hAnsi="Times New Roman"/>
          <w:sz w:val="28"/>
          <w:szCs w:val="28"/>
          <w:lang w:eastAsia="en-US"/>
        </w:rPr>
        <w:t>1,2 и 3 модуля</w:t>
      </w:r>
      <w:r w:rsidR="00383A6F" w:rsidRPr="00383A6F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83A6F" w:rsidRPr="00383A6F" w:rsidRDefault="00EF6DE0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5.5</w:t>
      </w:r>
      <w:r w:rsidR="00383A6F"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 Результаты участников заключительного регионального этапа Всероссийской олимпиады ранжируются по убыванию суммарного количества баллов, после чего из ранжированного перечня результатов выделяют 3 наибольших результата, отличных друг от друга – первый, второй и третий результаты. </w:t>
      </w:r>
    </w:p>
    <w:p w:rsidR="00383A6F" w:rsidRPr="00383A6F" w:rsidRDefault="00383A6F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83A6F">
        <w:rPr>
          <w:rFonts w:ascii="Times New Roman" w:eastAsia="Calibri" w:hAnsi="Times New Roman"/>
          <w:sz w:val="28"/>
          <w:szCs w:val="28"/>
          <w:lang w:val="x-none" w:eastAsia="en-US"/>
        </w:rPr>
        <w:t xml:space="preserve">При равенстве 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>баллов</w:t>
      </w:r>
      <w:r w:rsidRPr="00383A6F">
        <w:rPr>
          <w:rFonts w:ascii="Times New Roman" w:eastAsia="Calibri" w:hAnsi="Times New Roman"/>
          <w:sz w:val="28"/>
          <w:szCs w:val="28"/>
          <w:lang w:val="x-none" w:eastAsia="en-US"/>
        </w:rPr>
        <w:t xml:space="preserve"> предпочтение отдается участнику, имеющему лучший результат за выполнение 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>второй части</w:t>
      </w:r>
      <w:r w:rsidRPr="00383A6F">
        <w:rPr>
          <w:rFonts w:ascii="Times New Roman" w:eastAsia="Calibri" w:hAnsi="Times New Roman"/>
          <w:sz w:val="28"/>
          <w:szCs w:val="28"/>
          <w:lang w:val="x-none" w:eastAsia="en-US"/>
        </w:rPr>
        <w:t xml:space="preserve"> задани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Pr="00383A6F">
        <w:rPr>
          <w:rFonts w:ascii="Times New Roman" w:eastAsia="Calibri" w:hAnsi="Times New Roman"/>
          <w:sz w:val="28"/>
          <w:szCs w:val="28"/>
          <w:lang w:val="x-none" w:eastAsia="en-US"/>
        </w:rPr>
        <w:t xml:space="preserve"> </w:t>
      </w:r>
      <w:r w:rsidR="002B2CC8">
        <w:rPr>
          <w:rFonts w:ascii="Times New Roman" w:eastAsia="Calibri" w:hAnsi="Times New Roman"/>
          <w:sz w:val="28"/>
          <w:szCs w:val="28"/>
          <w:lang w:eastAsia="en-US"/>
        </w:rPr>
        <w:t>3 модуля</w:t>
      </w:r>
      <w:r w:rsidRPr="00383A6F">
        <w:rPr>
          <w:rFonts w:ascii="Times New Roman" w:eastAsia="Calibri" w:hAnsi="Times New Roman"/>
          <w:sz w:val="28"/>
          <w:szCs w:val="28"/>
          <w:lang w:val="x-none" w:eastAsia="en-US"/>
        </w:rPr>
        <w:t>.</w:t>
      </w: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383A6F" w:rsidRPr="00383A6F" w:rsidRDefault="00383A6F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Участник, имеющий первый результат, является победителем регионального этапа Всероссийской олимпиады. Участники, имеющие второй и третий результаты, являются призерами регионального этапа Всероссийской олимпиады. </w:t>
      </w:r>
    </w:p>
    <w:p w:rsidR="00383A6F" w:rsidRPr="00383A6F" w:rsidRDefault="00383A6F" w:rsidP="00383A6F">
      <w:pPr>
        <w:spacing w:after="160" w:line="259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83A6F">
        <w:rPr>
          <w:rFonts w:ascii="Times New Roman" w:eastAsia="Calibri" w:hAnsi="Times New Roman"/>
          <w:sz w:val="28"/>
          <w:szCs w:val="28"/>
          <w:lang w:eastAsia="en-US"/>
        </w:rPr>
        <w:t xml:space="preserve">Решение жюри оформляется протоколом. </w:t>
      </w:r>
    </w:p>
    <w:p w:rsidR="00383A6F" w:rsidRPr="001469E4" w:rsidRDefault="00383A6F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50BE" w:rsidRDefault="00B250BE" w:rsidP="0033263A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7C4015" w:rsidRDefault="007C4015" w:rsidP="007C40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C4015" w:rsidSect="00EC210B">
      <w:headerReference w:type="default" r:id="rId16"/>
      <w:footerReference w:type="default" r:id="rId17"/>
      <w:pgSz w:w="11906" w:h="16838"/>
      <w:pgMar w:top="536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DE0" w:rsidRDefault="001D6DE0">
      <w:r>
        <w:separator/>
      </w:r>
    </w:p>
  </w:endnote>
  <w:endnote w:type="continuationSeparator" w:id="0">
    <w:p w:rsidR="001D6DE0" w:rsidRDefault="001D6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6DF" w:rsidRDefault="008616DF" w:rsidP="003F3F97">
    <w:pPr>
      <w:pStyle w:val="a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5002530</wp:posOffset>
              </wp:positionH>
              <wp:positionV relativeFrom="bottomMargin">
                <wp:posOffset>106680</wp:posOffset>
              </wp:positionV>
              <wp:extent cx="1508760" cy="389255"/>
              <wp:effectExtent l="0" t="0" r="0" b="4445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89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616DF" w:rsidRDefault="008616DF" w:rsidP="003F3F97">
                          <w:pPr>
                            <w:pStyle w:val="a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09165A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16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left:0;text-align:left;margin-left:393.9pt;margin-top:8.4pt;width:118.8pt;height: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" filled="f" stroked="f" strokeweight=".5pt">
              <v:path arrowok="t"/>
              <v:textbox style="mso-fit-shape-to-text:t">
                <w:txbxContent>
                  <w:p w:rsidR="008616DF" w:rsidRDefault="008616DF" w:rsidP="003F3F97">
                    <w:pPr>
                      <w:pStyle w:val="a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09165A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16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>
          <w:rPr>
            <w:color w:val="000000" w:themeColor="text1"/>
            <w:sz w:val="24"/>
            <w:szCs w:val="24"/>
          </w:rPr>
          <w:t>Региональный этап Всероссийской олимпиады профессионального мастерства</w:t>
        </w:r>
      </w:sdtContent>
    </w:sdt>
    <w:r>
      <w:rPr>
        <w:color w:val="000000" w:themeColor="text1"/>
        <w:sz w:val="24"/>
        <w:szCs w:val="24"/>
      </w:rPr>
      <w:t xml:space="preserve"> </w:t>
    </w:r>
    <w:r>
      <w:rPr>
        <w:noProof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390005" cy="36195"/>
              <wp:effectExtent l="0" t="0" r="0" b="1905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90005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E2DABB" id="Прямоугольник 58" o:spid="_x0000_s1026" style="position:absolute;margin-left:0;margin-top:0;width:503.15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  <w:p w:rsidR="008616DF" w:rsidRDefault="008616D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DE0" w:rsidRDefault="001D6DE0">
      <w:r>
        <w:separator/>
      </w:r>
    </w:p>
  </w:footnote>
  <w:footnote w:type="continuationSeparator" w:id="0">
    <w:p w:rsidR="001D6DE0" w:rsidRDefault="001D6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40" w:type="pct"/>
      <w:tblBorders>
        <w:bottom w:val="single" w:sz="18" w:space="0" w:color="95B3D7" w:themeColor="accent1" w:themeTint="99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942"/>
    </w:tblGrid>
    <w:tr w:rsidR="008616DF" w:rsidTr="00B250BE">
      <w:trPr>
        <w:trHeight w:val="476"/>
      </w:trPr>
      <w:tc>
        <w:tcPr>
          <w:tcW w:w="10169" w:type="dxa"/>
        </w:tcPr>
        <w:p w:rsidR="008616DF" w:rsidRPr="00676937" w:rsidRDefault="008616DF" w:rsidP="009A4656">
          <w:pPr>
            <w:pStyle w:val="a8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</w:p>
      </w:tc>
    </w:tr>
  </w:tbl>
  <w:p w:rsidR="008616DF" w:rsidRDefault="008616DF" w:rsidP="00B250B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067F"/>
    <w:multiLevelType w:val="multilevel"/>
    <w:tmpl w:val="B16E5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12640"/>
    <w:multiLevelType w:val="hybridMultilevel"/>
    <w:tmpl w:val="60726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36D53"/>
    <w:multiLevelType w:val="hybridMultilevel"/>
    <w:tmpl w:val="A990650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4D4CBD"/>
    <w:multiLevelType w:val="hybridMultilevel"/>
    <w:tmpl w:val="5EF4094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098B5B5E"/>
    <w:multiLevelType w:val="hybridMultilevel"/>
    <w:tmpl w:val="D1C88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FC"/>
    <w:multiLevelType w:val="hybridMultilevel"/>
    <w:tmpl w:val="F80EC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C1D8D"/>
    <w:multiLevelType w:val="hybridMultilevel"/>
    <w:tmpl w:val="C2E0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3141A7E"/>
    <w:multiLevelType w:val="hybridMultilevel"/>
    <w:tmpl w:val="022C91C8"/>
    <w:lvl w:ilvl="0" w:tplc="7DB88B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0479F"/>
    <w:multiLevelType w:val="hybridMultilevel"/>
    <w:tmpl w:val="D4764FFC"/>
    <w:lvl w:ilvl="0" w:tplc="CC00ACE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3620FC"/>
    <w:multiLevelType w:val="hybridMultilevel"/>
    <w:tmpl w:val="22D81B90"/>
    <w:lvl w:ilvl="0" w:tplc="BBAC5CB6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F1AE8"/>
    <w:multiLevelType w:val="hybridMultilevel"/>
    <w:tmpl w:val="CB68DBA6"/>
    <w:lvl w:ilvl="0" w:tplc="A67A0F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F18B5"/>
    <w:multiLevelType w:val="hybridMultilevel"/>
    <w:tmpl w:val="222E8D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90EE7"/>
    <w:multiLevelType w:val="multilevel"/>
    <w:tmpl w:val="B042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4931C1"/>
    <w:multiLevelType w:val="hybridMultilevel"/>
    <w:tmpl w:val="02746CE4"/>
    <w:lvl w:ilvl="0" w:tplc="671C2BC0">
      <w:start w:val="1"/>
      <w:numFmt w:val="decimal"/>
      <w:lvlText w:val="%1)"/>
      <w:lvlJc w:val="left"/>
      <w:pPr>
        <w:ind w:left="108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E47F0"/>
    <w:multiLevelType w:val="hybridMultilevel"/>
    <w:tmpl w:val="155CB316"/>
    <w:lvl w:ilvl="0" w:tplc="EB6E6272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7E64111"/>
    <w:multiLevelType w:val="hybridMultilevel"/>
    <w:tmpl w:val="022C91C8"/>
    <w:lvl w:ilvl="0" w:tplc="7DB88B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51A6F"/>
    <w:multiLevelType w:val="hybridMultilevel"/>
    <w:tmpl w:val="DBD86C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4559F"/>
    <w:multiLevelType w:val="hybridMultilevel"/>
    <w:tmpl w:val="E49CB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297ADA"/>
    <w:multiLevelType w:val="hybridMultilevel"/>
    <w:tmpl w:val="81A4F7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837205"/>
    <w:multiLevelType w:val="hybridMultilevel"/>
    <w:tmpl w:val="E710D176"/>
    <w:lvl w:ilvl="0" w:tplc="0419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33E36C0"/>
    <w:multiLevelType w:val="multilevel"/>
    <w:tmpl w:val="B042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847827"/>
    <w:multiLevelType w:val="hybridMultilevel"/>
    <w:tmpl w:val="5E08CD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41BC494E">
      <w:start w:val="1"/>
      <w:numFmt w:val="decimal"/>
      <w:lvlText w:val="%2."/>
      <w:lvlJc w:val="left"/>
      <w:pPr>
        <w:ind w:left="786" w:hanging="360"/>
      </w:pPr>
      <w:rPr>
        <w:rFonts w:ascii="Times New Roman" w:eastAsiaTheme="minorHAnsi" w:hAnsi="Times New Roman" w:cstheme="minorBidi"/>
        <w:b w:val="0"/>
        <w:sz w:val="24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C60C70"/>
    <w:multiLevelType w:val="hybridMultilevel"/>
    <w:tmpl w:val="ABCC5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32BA8"/>
    <w:multiLevelType w:val="hybridMultilevel"/>
    <w:tmpl w:val="171ABD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B9B72FF"/>
    <w:multiLevelType w:val="hybridMultilevel"/>
    <w:tmpl w:val="02C46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D7EF4"/>
    <w:multiLevelType w:val="multilevel"/>
    <w:tmpl w:val="774E6BB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 w15:restartNumberingAfterBreak="0">
    <w:nsid w:val="6E0348CC"/>
    <w:multiLevelType w:val="hybridMultilevel"/>
    <w:tmpl w:val="E634E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4213B0"/>
    <w:multiLevelType w:val="hybridMultilevel"/>
    <w:tmpl w:val="C6D21134"/>
    <w:lvl w:ilvl="0" w:tplc="713A424C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0A71482"/>
    <w:multiLevelType w:val="hybridMultilevel"/>
    <w:tmpl w:val="4E78BE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6957CF8"/>
    <w:multiLevelType w:val="hybridMultilevel"/>
    <w:tmpl w:val="FC6C51E8"/>
    <w:lvl w:ilvl="0" w:tplc="001A3E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20C77"/>
    <w:multiLevelType w:val="multilevel"/>
    <w:tmpl w:val="B042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4E2953"/>
    <w:multiLevelType w:val="hybridMultilevel"/>
    <w:tmpl w:val="0DC47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8192E"/>
    <w:multiLevelType w:val="hybridMultilevel"/>
    <w:tmpl w:val="62C21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169E0"/>
    <w:multiLevelType w:val="hybridMultilevel"/>
    <w:tmpl w:val="F774E39E"/>
    <w:lvl w:ilvl="0" w:tplc="001A3E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A2925"/>
    <w:multiLevelType w:val="multilevel"/>
    <w:tmpl w:val="9DFC3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E2B06F0"/>
    <w:multiLevelType w:val="hybridMultilevel"/>
    <w:tmpl w:val="B18A6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6662D9"/>
    <w:multiLevelType w:val="hybridMultilevel"/>
    <w:tmpl w:val="B98821B2"/>
    <w:lvl w:ilvl="0" w:tplc="0C8A87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35F0"/>
    <w:multiLevelType w:val="hybridMultilevel"/>
    <w:tmpl w:val="F35A8404"/>
    <w:lvl w:ilvl="0" w:tplc="001A3E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9"/>
  </w:num>
  <w:num w:numId="4">
    <w:abstractNumId w:val="24"/>
  </w:num>
  <w:num w:numId="5">
    <w:abstractNumId w:val="35"/>
  </w:num>
  <w:num w:numId="6">
    <w:abstractNumId w:val="7"/>
  </w:num>
  <w:num w:numId="7">
    <w:abstractNumId w:val="23"/>
  </w:num>
  <w:num w:numId="8">
    <w:abstractNumId w:val="8"/>
  </w:num>
  <w:num w:numId="9">
    <w:abstractNumId w:val="6"/>
  </w:num>
  <w:num w:numId="10">
    <w:abstractNumId w:val="16"/>
  </w:num>
  <w:num w:numId="11">
    <w:abstractNumId w:val="26"/>
  </w:num>
  <w:num w:numId="12">
    <w:abstractNumId w:val="29"/>
  </w:num>
  <w:num w:numId="13">
    <w:abstractNumId w:val="9"/>
  </w:num>
  <w:num w:numId="14">
    <w:abstractNumId w:val="38"/>
  </w:num>
  <w:num w:numId="15">
    <w:abstractNumId w:val="10"/>
  </w:num>
  <w:num w:numId="16">
    <w:abstractNumId w:val="37"/>
  </w:num>
  <w:num w:numId="17">
    <w:abstractNumId w:val="34"/>
  </w:num>
  <w:num w:numId="18">
    <w:abstractNumId w:val="30"/>
  </w:num>
  <w:num w:numId="19">
    <w:abstractNumId w:val="0"/>
  </w:num>
  <w:num w:numId="20">
    <w:abstractNumId w:val="31"/>
  </w:num>
  <w:num w:numId="21">
    <w:abstractNumId w:val="12"/>
  </w:num>
  <w:num w:numId="22">
    <w:abstractNumId w:val="27"/>
  </w:num>
  <w:num w:numId="23">
    <w:abstractNumId w:val="18"/>
  </w:num>
  <w:num w:numId="24">
    <w:abstractNumId w:val="32"/>
  </w:num>
  <w:num w:numId="25">
    <w:abstractNumId w:val="21"/>
  </w:num>
  <w:num w:numId="26">
    <w:abstractNumId w:val="25"/>
  </w:num>
  <w:num w:numId="27">
    <w:abstractNumId w:val="36"/>
  </w:num>
  <w:num w:numId="28">
    <w:abstractNumId w:val="5"/>
  </w:num>
  <w:num w:numId="29">
    <w:abstractNumId w:val="4"/>
  </w:num>
  <w:num w:numId="30">
    <w:abstractNumId w:val="33"/>
  </w:num>
  <w:num w:numId="31">
    <w:abstractNumId w:val="3"/>
  </w:num>
  <w:num w:numId="32">
    <w:abstractNumId w:val="11"/>
  </w:num>
  <w:num w:numId="33">
    <w:abstractNumId w:val="17"/>
  </w:num>
  <w:num w:numId="34">
    <w:abstractNumId w:val="1"/>
  </w:num>
  <w:num w:numId="35">
    <w:abstractNumId w:val="28"/>
  </w:num>
  <w:num w:numId="36">
    <w:abstractNumId w:val="15"/>
  </w:num>
  <w:num w:numId="37">
    <w:abstractNumId w:val="22"/>
  </w:num>
  <w:num w:numId="38">
    <w:abstractNumId w:val="2"/>
  </w:num>
  <w:num w:numId="39">
    <w:abstractNumId w:val="1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02504"/>
    <w:rsid w:val="000225FB"/>
    <w:rsid w:val="00030FB5"/>
    <w:rsid w:val="00034CC6"/>
    <w:rsid w:val="00050BA2"/>
    <w:rsid w:val="00052533"/>
    <w:rsid w:val="00054C4F"/>
    <w:rsid w:val="00056039"/>
    <w:rsid w:val="00066DE8"/>
    <w:rsid w:val="00081391"/>
    <w:rsid w:val="00084377"/>
    <w:rsid w:val="00086347"/>
    <w:rsid w:val="00086762"/>
    <w:rsid w:val="0009165A"/>
    <w:rsid w:val="00094578"/>
    <w:rsid w:val="000A4FE5"/>
    <w:rsid w:val="000A78F8"/>
    <w:rsid w:val="000B2D65"/>
    <w:rsid w:val="000B43EC"/>
    <w:rsid w:val="000B53F4"/>
    <w:rsid w:val="000B585A"/>
    <w:rsid w:val="000B6976"/>
    <w:rsid w:val="000C0AED"/>
    <w:rsid w:val="000C2846"/>
    <w:rsid w:val="000C7CA6"/>
    <w:rsid w:val="000C7FE3"/>
    <w:rsid w:val="000D6D81"/>
    <w:rsid w:val="000E4AE0"/>
    <w:rsid w:val="000F5F3F"/>
    <w:rsid w:val="00100317"/>
    <w:rsid w:val="001006C4"/>
    <w:rsid w:val="00112152"/>
    <w:rsid w:val="00112BA1"/>
    <w:rsid w:val="001315F9"/>
    <w:rsid w:val="00143F73"/>
    <w:rsid w:val="001469E4"/>
    <w:rsid w:val="001505C6"/>
    <w:rsid w:val="00164165"/>
    <w:rsid w:val="00164C99"/>
    <w:rsid w:val="001945BD"/>
    <w:rsid w:val="001A0AA0"/>
    <w:rsid w:val="001A1980"/>
    <w:rsid w:val="001C18A6"/>
    <w:rsid w:val="001C6DB2"/>
    <w:rsid w:val="001D6DE0"/>
    <w:rsid w:val="001E1FEF"/>
    <w:rsid w:val="00203E5B"/>
    <w:rsid w:val="00204EA0"/>
    <w:rsid w:val="00211139"/>
    <w:rsid w:val="00211BFC"/>
    <w:rsid w:val="002176C5"/>
    <w:rsid w:val="00222924"/>
    <w:rsid w:val="0022405A"/>
    <w:rsid w:val="00240A7B"/>
    <w:rsid w:val="00251210"/>
    <w:rsid w:val="00251AB3"/>
    <w:rsid w:val="002548AC"/>
    <w:rsid w:val="002752F9"/>
    <w:rsid w:val="0029343F"/>
    <w:rsid w:val="00294AF8"/>
    <w:rsid w:val="002B0559"/>
    <w:rsid w:val="002B26C8"/>
    <w:rsid w:val="002B2CC8"/>
    <w:rsid w:val="002B7055"/>
    <w:rsid w:val="002C1E51"/>
    <w:rsid w:val="002C20C1"/>
    <w:rsid w:val="002C6800"/>
    <w:rsid w:val="002D0BA4"/>
    <w:rsid w:val="002E5DA0"/>
    <w:rsid w:val="002F37E6"/>
    <w:rsid w:val="0030506A"/>
    <w:rsid w:val="003209E7"/>
    <w:rsid w:val="00324804"/>
    <w:rsid w:val="0033263A"/>
    <w:rsid w:val="00333A77"/>
    <w:rsid w:val="00350BEF"/>
    <w:rsid w:val="00380517"/>
    <w:rsid w:val="00381100"/>
    <w:rsid w:val="00383A6F"/>
    <w:rsid w:val="00384F61"/>
    <w:rsid w:val="003B5628"/>
    <w:rsid w:val="003C3636"/>
    <w:rsid w:val="003D71F3"/>
    <w:rsid w:val="003D7F11"/>
    <w:rsid w:val="003E2FD4"/>
    <w:rsid w:val="003F07DC"/>
    <w:rsid w:val="003F1CC6"/>
    <w:rsid w:val="003F3F97"/>
    <w:rsid w:val="00425D35"/>
    <w:rsid w:val="00441ACD"/>
    <w:rsid w:val="00476592"/>
    <w:rsid w:val="00476D40"/>
    <w:rsid w:val="004811EC"/>
    <w:rsid w:val="004A31FE"/>
    <w:rsid w:val="004A7FD7"/>
    <w:rsid w:val="004B2B29"/>
    <w:rsid w:val="004B2E37"/>
    <w:rsid w:val="004C1845"/>
    <w:rsid w:val="004C2EC2"/>
    <w:rsid w:val="004D0BEC"/>
    <w:rsid w:val="004D1EDB"/>
    <w:rsid w:val="004D7EB9"/>
    <w:rsid w:val="004E0F04"/>
    <w:rsid w:val="004E38DC"/>
    <w:rsid w:val="004E5634"/>
    <w:rsid w:val="004F21E4"/>
    <w:rsid w:val="004F41B3"/>
    <w:rsid w:val="004F71FA"/>
    <w:rsid w:val="00500362"/>
    <w:rsid w:val="00513813"/>
    <w:rsid w:val="005204AB"/>
    <w:rsid w:val="00523C41"/>
    <w:rsid w:val="00536BBE"/>
    <w:rsid w:val="00555E7E"/>
    <w:rsid w:val="00571A57"/>
    <w:rsid w:val="0057283F"/>
    <w:rsid w:val="00582100"/>
    <w:rsid w:val="005853EC"/>
    <w:rsid w:val="00594063"/>
    <w:rsid w:val="0059799F"/>
    <w:rsid w:val="005A6A1D"/>
    <w:rsid w:val="005B3CB7"/>
    <w:rsid w:val="005B6C59"/>
    <w:rsid w:val="00600385"/>
    <w:rsid w:val="00601155"/>
    <w:rsid w:val="00601510"/>
    <w:rsid w:val="00613D35"/>
    <w:rsid w:val="00621928"/>
    <w:rsid w:val="00622894"/>
    <w:rsid w:val="00631681"/>
    <w:rsid w:val="00633C96"/>
    <w:rsid w:val="00636CC6"/>
    <w:rsid w:val="00637FB7"/>
    <w:rsid w:val="00655A64"/>
    <w:rsid w:val="00662226"/>
    <w:rsid w:val="00662CD2"/>
    <w:rsid w:val="00674168"/>
    <w:rsid w:val="00676937"/>
    <w:rsid w:val="00692A45"/>
    <w:rsid w:val="006932C0"/>
    <w:rsid w:val="00693EA8"/>
    <w:rsid w:val="00696A24"/>
    <w:rsid w:val="006A300E"/>
    <w:rsid w:val="006C5C44"/>
    <w:rsid w:val="006E1059"/>
    <w:rsid w:val="006E3DF9"/>
    <w:rsid w:val="006E4D38"/>
    <w:rsid w:val="006E5DAB"/>
    <w:rsid w:val="006E6BD0"/>
    <w:rsid w:val="006E79AE"/>
    <w:rsid w:val="006F0B35"/>
    <w:rsid w:val="006F5274"/>
    <w:rsid w:val="00714F41"/>
    <w:rsid w:val="00721023"/>
    <w:rsid w:val="00721672"/>
    <w:rsid w:val="0072587D"/>
    <w:rsid w:val="0073353F"/>
    <w:rsid w:val="00733B58"/>
    <w:rsid w:val="0074389A"/>
    <w:rsid w:val="00752D21"/>
    <w:rsid w:val="0075575E"/>
    <w:rsid w:val="007557F6"/>
    <w:rsid w:val="00756F1C"/>
    <w:rsid w:val="00766777"/>
    <w:rsid w:val="007907B9"/>
    <w:rsid w:val="007A66EC"/>
    <w:rsid w:val="007B7D0D"/>
    <w:rsid w:val="007B7F02"/>
    <w:rsid w:val="007C2CE2"/>
    <w:rsid w:val="007C3161"/>
    <w:rsid w:val="007C4015"/>
    <w:rsid w:val="007C7615"/>
    <w:rsid w:val="007D126F"/>
    <w:rsid w:val="007F5FCF"/>
    <w:rsid w:val="007F6FF6"/>
    <w:rsid w:val="00801AB0"/>
    <w:rsid w:val="0081178A"/>
    <w:rsid w:val="00835248"/>
    <w:rsid w:val="00841B9B"/>
    <w:rsid w:val="00847F8B"/>
    <w:rsid w:val="00850733"/>
    <w:rsid w:val="00852F8B"/>
    <w:rsid w:val="008616DF"/>
    <w:rsid w:val="008674D9"/>
    <w:rsid w:val="00873EE6"/>
    <w:rsid w:val="00885B96"/>
    <w:rsid w:val="00892418"/>
    <w:rsid w:val="008A0283"/>
    <w:rsid w:val="008A611B"/>
    <w:rsid w:val="008B738D"/>
    <w:rsid w:val="008C0984"/>
    <w:rsid w:val="008C09A5"/>
    <w:rsid w:val="008C49B9"/>
    <w:rsid w:val="008D5FC9"/>
    <w:rsid w:val="008F2F0F"/>
    <w:rsid w:val="008F7E56"/>
    <w:rsid w:val="00900C6D"/>
    <w:rsid w:val="00922F1C"/>
    <w:rsid w:val="00932DAF"/>
    <w:rsid w:val="0096284C"/>
    <w:rsid w:val="0096689F"/>
    <w:rsid w:val="0097573D"/>
    <w:rsid w:val="00982282"/>
    <w:rsid w:val="00983982"/>
    <w:rsid w:val="0098415B"/>
    <w:rsid w:val="00991922"/>
    <w:rsid w:val="00994D15"/>
    <w:rsid w:val="009A4656"/>
    <w:rsid w:val="009B2A86"/>
    <w:rsid w:val="009C051C"/>
    <w:rsid w:val="009C5C5D"/>
    <w:rsid w:val="009D01B9"/>
    <w:rsid w:val="009D2126"/>
    <w:rsid w:val="009F008A"/>
    <w:rsid w:val="00A167AE"/>
    <w:rsid w:val="00A26ED4"/>
    <w:rsid w:val="00A36A59"/>
    <w:rsid w:val="00A37682"/>
    <w:rsid w:val="00A406A7"/>
    <w:rsid w:val="00A56697"/>
    <w:rsid w:val="00A63278"/>
    <w:rsid w:val="00A72414"/>
    <w:rsid w:val="00A7743B"/>
    <w:rsid w:val="00AA0D5E"/>
    <w:rsid w:val="00AA4F7C"/>
    <w:rsid w:val="00AB14A5"/>
    <w:rsid w:val="00AD22C3"/>
    <w:rsid w:val="00AF1077"/>
    <w:rsid w:val="00AF57C6"/>
    <w:rsid w:val="00B242DE"/>
    <w:rsid w:val="00B250BE"/>
    <w:rsid w:val="00B33382"/>
    <w:rsid w:val="00B509A6"/>
    <w:rsid w:val="00B539EF"/>
    <w:rsid w:val="00B55704"/>
    <w:rsid w:val="00B55DFD"/>
    <w:rsid w:val="00B57C0B"/>
    <w:rsid w:val="00B62BF7"/>
    <w:rsid w:val="00B64E2F"/>
    <w:rsid w:val="00B73D81"/>
    <w:rsid w:val="00B75487"/>
    <w:rsid w:val="00B8031D"/>
    <w:rsid w:val="00B951E3"/>
    <w:rsid w:val="00B961BC"/>
    <w:rsid w:val="00BA5866"/>
    <w:rsid w:val="00BA6F73"/>
    <w:rsid w:val="00BB4684"/>
    <w:rsid w:val="00BB4909"/>
    <w:rsid w:val="00BB7B25"/>
    <w:rsid w:val="00BC0E0E"/>
    <w:rsid w:val="00BC3E44"/>
    <w:rsid w:val="00BC4A16"/>
    <w:rsid w:val="00BD1AB8"/>
    <w:rsid w:val="00BD632B"/>
    <w:rsid w:val="00BE0779"/>
    <w:rsid w:val="00BF4D6B"/>
    <w:rsid w:val="00BF6513"/>
    <w:rsid w:val="00C0130D"/>
    <w:rsid w:val="00C060AA"/>
    <w:rsid w:val="00C270D6"/>
    <w:rsid w:val="00C31230"/>
    <w:rsid w:val="00C467CC"/>
    <w:rsid w:val="00C609DD"/>
    <w:rsid w:val="00C62FB6"/>
    <w:rsid w:val="00C63EFE"/>
    <w:rsid w:val="00C82188"/>
    <w:rsid w:val="00C84358"/>
    <w:rsid w:val="00C90429"/>
    <w:rsid w:val="00CA34AB"/>
    <w:rsid w:val="00CA7DDE"/>
    <w:rsid w:val="00CB05CC"/>
    <w:rsid w:val="00CB178F"/>
    <w:rsid w:val="00CB4F28"/>
    <w:rsid w:val="00CC0BC7"/>
    <w:rsid w:val="00CD4301"/>
    <w:rsid w:val="00CD4729"/>
    <w:rsid w:val="00CD495A"/>
    <w:rsid w:val="00CE3780"/>
    <w:rsid w:val="00CE73FA"/>
    <w:rsid w:val="00CF1A68"/>
    <w:rsid w:val="00D04780"/>
    <w:rsid w:val="00D04AA9"/>
    <w:rsid w:val="00D1255B"/>
    <w:rsid w:val="00D21885"/>
    <w:rsid w:val="00D42EA4"/>
    <w:rsid w:val="00D53FB0"/>
    <w:rsid w:val="00D671F0"/>
    <w:rsid w:val="00D804A7"/>
    <w:rsid w:val="00D80B75"/>
    <w:rsid w:val="00D85871"/>
    <w:rsid w:val="00D926B5"/>
    <w:rsid w:val="00D96966"/>
    <w:rsid w:val="00DA2533"/>
    <w:rsid w:val="00DA764C"/>
    <w:rsid w:val="00DA7B0F"/>
    <w:rsid w:val="00DB0373"/>
    <w:rsid w:val="00DC5FD5"/>
    <w:rsid w:val="00DD4625"/>
    <w:rsid w:val="00DF16BA"/>
    <w:rsid w:val="00DF64B9"/>
    <w:rsid w:val="00E01A5A"/>
    <w:rsid w:val="00E03A2B"/>
    <w:rsid w:val="00E05BA9"/>
    <w:rsid w:val="00E1098A"/>
    <w:rsid w:val="00E15550"/>
    <w:rsid w:val="00E2584E"/>
    <w:rsid w:val="00E3231F"/>
    <w:rsid w:val="00E503A5"/>
    <w:rsid w:val="00E62F05"/>
    <w:rsid w:val="00E65D77"/>
    <w:rsid w:val="00E76615"/>
    <w:rsid w:val="00E802D3"/>
    <w:rsid w:val="00E82176"/>
    <w:rsid w:val="00E85A3D"/>
    <w:rsid w:val="00E91AEE"/>
    <w:rsid w:val="00E96FD1"/>
    <w:rsid w:val="00EA7486"/>
    <w:rsid w:val="00EC210B"/>
    <w:rsid w:val="00ED06CF"/>
    <w:rsid w:val="00ED7929"/>
    <w:rsid w:val="00EE15F4"/>
    <w:rsid w:val="00EE76B6"/>
    <w:rsid w:val="00EF6DE0"/>
    <w:rsid w:val="00EF7DA4"/>
    <w:rsid w:val="00F14B15"/>
    <w:rsid w:val="00F350D5"/>
    <w:rsid w:val="00F3574E"/>
    <w:rsid w:val="00F64084"/>
    <w:rsid w:val="00F64266"/>
    <w:rsid w:val="00F674C3"/>
    <w:rsid w:val="00F708D6"/>
    <w:rsid w:val="00F75EBF"/>
    <w:rsid w:val="00F81F19"/>
    <w:rsid w:val="00F952EE"/>
    <w:rsid w:val="00FA1A1F"/>
    <w:rsid w:val="00FA575D"/>
    <w:rsid w:val="00FE2EA3"/>
    <w:rsid w:val="00FE4F59"/>
    <w:rsid w:val="00FF3305"/>
    <w:rsid w:val="00FF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A9C431"/>
  <w15:docId w15:val="{5A5E3698-116D-48F8-AD5A-62B13F74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BBE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3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Default">
    <w:name w:val="Default"/>
    <w:rsid w:val="00EE76B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r1">
    <w:name w:val="r1"/>
    <w:next w:val="a"/>
    <w:autoRedefine/>
    <w:rsid w:val="00692A45"/>
    <w:pPr>
      <w:jc w:val="center"/>
    </w:pPr>
    <w:rPr>
      <w:b/>
      <w:bCs/>
      <w:sz w:val="24"/>
      <w:szCs w:val="24"/>
    </w:rPr>
  </w:style>
  <w:style w:type="table" w:customStyle="1" w:styleId="10">
    <w:name w:val="Сетка таблицы1"/>
    <w:basedOn w:val="a1"/>
    <w:next w:val="ad"/>
    <w:uiPriority w:val="39"/>
    <w:rsid w:val="004C2E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d"/>
    <w:uiPriority w:val="39"/>
    <w:rsid w:val="00AF107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d"/>
    <w:uiPriority w:val="39"/>
    <w:rsid w:val="0030506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F8CB9D-3BF6-434D-8D51-A53B16CF1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5155</Words>
  <Characters>29388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34475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Региональный этап Всероссийской олимпиады профессионального мастерства</dc:creator>
  <cp:lastModifiedBy>Буцикин Евгений</cp:lastModifiedBy>
  <cp:revision>38</cp:revision>
  <cp:lastPrinted>2015-04-01T04:11:00Z</cp:lastPrinted>
  <dcterms:created xsi:type="dcterms:W3CDTF">2021-09-20T06:19:00Z</dcterms:created>
  <dcterms:modified xsi:type="dcterms:W3CDTF">2022-09-12T13:08:00Z</dcterms:modified>
</cp:coreProperties>
</file>